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EAEA">
      <w:pPr>
        <w:spacing w:line="242" w:lineRule="auto"/>
        <w:rPr>
          <w:rFonts w:ascii="Arial"/>
          <w:sz w:val="21"/>
        </w:rPr>
      </w:pPr>
    </w:p>
    <w:p w14:paraId="2582C41B">
      <w:pPr>
        <w:pStyle w:val="2"/>
        <w:spacing w:before="162" w:line="218" w:lineRule="auto"/>
        <w:ind w:left="2672"/>
      </w:pPr>
      <w:bookmarkStart w:id="0" w:name="_GoBack"/>
      <w:r>
        <w:rPr>
          <w:b/>
          <w:bCs/>
          <w:spacing w:val="-4"/>
        </w:rPr>
        <w:t>专利申请前评估表</w:t>
      </w:r>
      <w:bookmarkEnd w:id="0"/>
    </w:p>
    <w:tbl>
      <w:tblPr>
        <w:tblStyle w:val="5"/>
        <w:tblW w:w="8521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110"/>
        <w:gridCol w:w="1752"/>
        <w:gridCol w:w="2092"/>
        <w:gridCol w:w="1478"/>
        <w:gridCol w:w="1104"/>
      </w:tblGrid>
      <w:tr w14:paraId="4924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510BF575">
            <w:pPr>
              <w:spacing w:before="66" w:line="218" w:lineRule="auto"/>
              <w:ind w:left="2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一级</w:t>
            </w:r>
          </w:p>
          <w:p w14:paraId="15E74FE9">
            <w:pPr>
              <w:spacing w:before="29" w:line="215" w:lineRule="auto"/>
              <w:ind w:left="2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CC9391">
            <w:pPr>
              <w:spacing w:before="66" w:line="218" w:lineRule="auto"/>
              <w:ind w:left="2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二级</w:t>
            </w:r>
          </w:p>
          <w:p w14:paraId="184339D4">
            <w:pPr>
              <w:spacing w:before="29" w:line="215" w:lineRule="auto"/>
              <w:ind w:left="2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5C1F84">
            <w:pPr>
              <w:spacing w:before="246" w:line="218" w:lineRule="auto"/>
              <w:ind w:left="18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二级指标说明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8C999A">
            <w:pPr>
              <w:spacing w:before="66" w:line="219" w:lineRule="auto"/>
              <w:ind w:left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指标评</w:t>
            </w:r>
          </w:p>
          <w:p w14:paraId="3AAE2746">
            <w:pPr>
              <w:spacing w:before="28" w:line="215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价结果</w:t>
            </w:r>
          </w:p>
        </w:tc>
      </w:tr>
      <w:tr w14:paraId="4084C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8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7BFEF407">
            <w:pPr>
              <w:spacing w:line="347" w:lineRule="auto"/>
              <w:rPr>
                <w:rFonts w:ascii="Arial"/>
                <w:sz w:val="21"/>
              </w:rPr>
            </w:pPr>
          </w:p>
          <w:p w14:paraId="38231DA7">
            <w:pPr>
              <w:spacing w:line="348" w:lineRule="auto"/>
              <w:rPr>
                <w:rFonts w:ascii="Arial"/>
                <w:sz w:val="21"/>
              </w:rPr>
            </w:pPr>
          </w:p>
          <w:p w14:paraId="521F0294">
            <w:pPr>
              <w:pStyle w:val="6"/>
              <w:spacing w:before="91" w:line="239" w:lineRule="auto"/>
              <w:ind w:left="222" w:right="211" w:firstLine="9"/>
            </w:pPr>
            <w:r>
              <w:rPr>
                <w:spacing w:val="-15"/>
              </w:rPr>
              <w:t>法律</w:t>
            </w:r>
            <w:r>
              <w:rPr>
                <w:spacing w:val="-10"/>
              </w:rPr>
              <w:t>价值</w:t>
            </w: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CB1286">
            <w:pPr>
              <w:pStyle w:val="6"/>
              <w:spacing w:before="223" w:line="238" w:lineRule="auto"/>
              <w:ind w:left="428" w:right="138" w:hanging="262"/>
            </w:pPr>
            <w:r>
              <w:rPr>
                <w:spacing w:val="-14"/>
              </w:rPr>
              <w:t>可专利</w:t>
            </w:r>
            <w:r>
              <w:t>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9D02AF">
            <w:pPr>
              <w:pStyle w:val="6"/>
              <w:spacing w:before="223" w:line="237" w:lineRule="auto"/>
              <w:ind w:left="230" w:right="64" w:hanging="100"/>
            </w:pPr>
            <w:r>
              <w:rPr>
                <w:spacing w:val="-25"/>
              </w:rPr>
              <w:t>拟申请专利是否属于法律规定保护的客体，是</w:t>
            </w:r>
            <w:r>
              <w:rPr>
                <w:spacing w:val="-20"/>
              </w:rPr>
              <w:t>否具备新颖性、创造性和实用性等授权条件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B4BCF1">
            <w:pPr>
              <w:spacing w:before="89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6B62F7D8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0B1724F3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2660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FF0E641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8CF3DE">
            <w:pPr>
              <w:pStyle w:val="6"/>
              <w:spacing w:before="61" w:line="216" w:lineRule="auto"/>
              <w:ind w:left="163"/>
            </w:pPr>
            <w:r>
              <w:rPr>
                <w:spacing w:val="-10"/>
              </w:rPr>
              <w:t>专利保</w:t>
            </w:r>
          </w:p>
          <w:p w14:paraId="3A46D006">
            <w:pPr>
              <w:pStyle w:val="6"/>
              <w:spacing w:before="31" w:line="218" w:lineRule="auto"/>
              <w:ind w:left="166"/>
            </w:pPr>
            <w:r>
              <w:rPr>
                <w:spacing w:val="-11"/>
              </w:rPr>
              <w:t>护范围</w:t>
            </w:r>
          </w:p>
          <w:p w14:paraId="273AE90A">
            <w:pPr>
              <w:pStyle w:val="6"/>
              <w:spacing w:before="29" w:line="215" w:lineRule="auto"/>
              <w:ind w:left="157"/>
            </w:pPr>
            <w:r>
              <w:rPr>
                <w:spacing w:val="-8"/>
              </w:rPr>
              <w:t>合理性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6220FC">
            <w:pPr>
              <w:pStyle w:val="6"/>
              <w:spacing w:before="240" w:line="215" w:lineRule="auto"/>
              <w:ind w:left="130"/>
            </w:pPr>
            <w:r>
              <w:rPr>
                <w:spacing w:val="-11"/>
              </w:rPr>
              <w:t>拟申请专利的保护范围是否合理（不存在保</w:t>
            </w:r>
          </w:p>
          <w:p w14:paraId="152E5B48">
            <w:pPr>
              <w:pStyle w:val="6"/>
              <w:spacing w:before="33" w:line="218" w:lineRule="auto"/>
              <w:ind w:left="1063"/>
            </w:pPr>
            <w:r>
              <w:rPr>
                <w:spacing w:val="-10"/>
              </w:rPr>
              <w:t>护范围过大或者过小情况）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B593B7">
            <w:pPr>
              <w:spacing w:before="108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668D4AC7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2FE89ECF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6F7B6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8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1463E45">
            <w:pPr>
              <w:spacing w:line="245" w:lineRule="auto"/>
              <w:rPr>
                <w:rFonts w:ascii="Arial"/>
                <w:sz w:val="21"/>
              </w:rPr>
            </w:pPr>
          </w:p>
          <w:p w14:paraId="6DC68D75">
            <w:pPr>
              <w:spacing w:line="245" w:lineRule="auto"/>
              <w:rPr>
                <w:rFonts w:ascii="Arial"/>
                <w:sz w:val="21"/>
              </w:rPr>
            </w:pPr>
          </w:p>
          <w:p w14:paraId="5633CF25">
            <w:pPr>
              <w:spacing w:line="245" w:lineRule="auto"/>
              <w:rPr>
                <w:rFonts w:ascii="Arial"/>
                <w:sz w:val="21"/>
              </w:rPr>
            </w:pPr>
          </w:p>
          <w:p w14:paraId="0EE0E805">
            <w:pPr>
              <w:spacing w:line="246" w:lineRule="auto"/>
              <w:rPr>
                <w:rFonts w:ascii="Arial"/>
                <w:sz w:val="21"/>
              </w:rPr>
            </w:pPr>
          </w:p>
          <w:p w14:paraId="7F64636A">
            <w:pPr>
              <w:spacing w:line="246" w:lineRule="auto"/>
              <w:rPr>
                <w:rFonts w:ascii="Arial"/>
                <w:sz w:val="21"/>
              </w:rPr>
            </w:pPr>
          </w:p>
          <w:p w14:paraId="06FEA336">
            <w:pPr>
              <w:pStyle w:val="6"/>
              <w:spacing w:before="91" w:line="239" w:lineRule="auto"/>
              <w:ind w:left="222" w:right="211" w:firstLine="3"/>
            </w:pPr>
            <w:r>
              <w:rPr>
                <w:spacing w:val="-12"/>
              </w:rPr>
              <w:t>技术</w:t>
            </w:r>
            <w:r>
              <w:rPr>
                <w:spacing w:val="-10"/>
              </w:rPr>
              <w:t>价值</w:t>
            </w: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6BE75F">
            <w:pPr>
              <w:pStyle w:val="6"/>
              <w:spacing w:before="227" w:line="239" w:lineRule="auto"/>
              <w:ind w:left="285" w:right="274" w:firstLine="6"/>
            </w:pPr>
            <w:r>
              <w:rPr>
                <w:spacing w:val="-12"/>
              </w:rPr>
              <w:t>技术</w:t>
            </w:r>
            <w:r>
              <w:rPr>
                <w:spacing w:val="-8"/>
              </w:rPr>
              <w:t>趋势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07C2F5">
            <w:pPr>
              <w:spacing w:line="313" w:lineRule="auto"/>
              <w:rPr>
                <w:rFonts w:ascii="Arial"/>
                <w:sz w:val="21"/>
              </w:rPr>
            </w:pPr>
          </w:p>
          <w:p w14:paraId="15C4CA3C">
            <w:pPr>
              <w:pStyle w:val="6"/>
              <w:spacing w:before="91" w:line="216" w:lineRule="auto"/>
              <w:ind w:left="123"/>
            </w:pPr>
            <w:r>
              <w:rPr>
                <w:spacing w:val="-11"/>
              </w:rPr>
              <w:t>所属产业是否为战略性新兴产业、未来产业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289341">
            <w:pPr>
              <w:spacing w:before="92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33D43A09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27B6A94C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11C33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39F0388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CEDBED">
            <w:pPr>
              <w:pStyle w:val="6"/>
              <w:spacing w:before="225" w:line="238" w:lineRule="auto"/>
              <w:ind w:left="296" w:right="138" w:hanging="139"/>
            </w:pPr>
            <w:r>
              <w:rPr>
                <w:spacing w:val="-11"/>
              </w:rPr>
              <w:t>技术重</w:t>
            </w:r>
            <w:r>
              <w:rPr>
                <w:spacing w:val="-10"/>
              </w:rPr>
              <w:t>要性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4717FE">
            <w:pPr>
              <w:pStyle w:val="6"/>
              <w:spacing w:before="226" w:line="215" w:lineRule="auto"/>
              <w:ind w:left="248"/>
            </w:pPr>
            <w:r>
              <w:rPr>
                <w:spacing w:val="-10"/>
              </w:rPr>
              <w:t>拟解决的技术问题是否为本领域中确实存</w:t>
            </w:r>
          </w:p>
          <w:p w14:paraId="3EFB7303">
            <w:pPr>
              <w:pStyle w:val="6"/>
              <w:spacing w:before="33" w:line="215" w:lineRule="auto"/>
              <w:ind w:left="1459"/>
            </w:pPr>
            <w:r>
              <w:rPr>
                <w:spacing w:val="-9"/>
              </w:rPr>
              <w:t>在的堵点、难点问题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28FF05">
            <w:pPr>
              <w:spacing w:before="93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0F37F096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0DC19931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7C2F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09132EE3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5CE9169">
            <w:pPr>
              <w:pStyle w:val="6"/>
              <w:spacing w:before="227" w:line="238" w:lineRule="auto"/>
              <w:ind w:left="292" w:right="138" w:hanging="135"/>
            </w:pPr>
            <w:r>
              <w:rPr>
                <w:spacing w:val="-11"/>
              </w:rPr>
              <w:t>技术领</w:t>
            </w:r>
            <w:r>
              <w:rPr>
                <w:spacing w:val="-8"/>
              </w:rPr>
              <w:t>先性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BD6E4D">
            <w:pPr>
              <w:pStyle w:val="6"/>
              <w:spacing w:before="48" w:line="215" w:lineRule="auto"/>
              <w:ind w:left="122"/>
            </w:pPr>
            <w:r>
              <w:rPr>
                <w:spacing w:val="-11"/>
              </w:rPr>
              <w:t>本技术相比同类技术，在提高效率、降低成</w:t>
            </w:r>
          </w:p>
          <w:p w14:paraId="07FEC340">
            <w:pPr>
              <w:pStyle w:val="6"/>
              <w:spacing w:before="33" w:line="216" w:lineRule="auto"/>
              <w:ind w:left="119"/>
            </w:pPr>
            <w:r>
              <w:rPr>
                <w:spacing w:val="-11"/>
              </w:rPr>
              <w:t>本、节能减排、改善性能、提高品质等方面</w:t>
            </w:r>
          </w:p>
          <w:p w14:paraId="497964F6">
            <w:pPr>
              <w:pStyle w:val="6"/>
              <w:spacing w:before="32" w:line="204" w:lineRule="auto"/>
              <w:ind w:left="1586"/>
            </w:pPr>
            <w:r>
              <w:rPr>
                <w:spacing w:val="-8"/>
              </w:rPr>
              <w:t>是否具有明显优势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360D50">
            <w:pPr>
              <w:spacing w:before="93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724D5D58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78287B24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4340F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98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15582A98">
            <w:pPr>
              <w:spacing w:line="353" w:lineRule="auto"/>
              <w:rPr>
                <w:rFonts w:ascii="Arial"/>
                <w:sz w:val="21"/>
              </w:rPr>
            </w:pPr>
          </w:p>
          <w:p w14:paraId="37C6BE65">
            <w:pPr>
              <w:spacing w:line="354" w:lineRule="auto"/>
              <w:rPr>
                <w:rFonts w:ascii="Arial"/>
                <w:sz w:val="21"/>
              </w:rPr>
            </w:pPr>
          </w:p>
          <w:p w14:paraId="17E14615">
            <w:pPr>
              <w:pStyle w:val="6"/>
              <w:spacing w:before="91" w:line="239" w:lineRule="auto"/>
              <w:ind w:left="222" w:right="211" w:firstLine="6"/>
            </w:pPr>
            <w:r>
              <w:rPr>
                <w:spacing w:val="-13"/>
              </w:rPr>
              <w:t>经济</w:t>
            </w:r>
            <w:r>
              <w:rPr>
                <w:spacing w:val="-10"/>
              </w:rPr>
              <w:t>价值</w:t>
            </w: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B09ED3">
            <w:pPr>
              <w:pStyle w:val="6"/>
              <w:spacing w:before="234" w:line="237" w:lineRule="auto"/>
              <w:ind w:left="168" w:right="138" w:hanging="5"/>
            </w:pPr>
            <w:r>
              <w:rPr>
                <w:spacing w:val="-13"/>
              </w:rPr>
              <w:t>专利可</w:t>
            </w:r>
            <w:r>
              <w:rPr>
                <w:spacing w:val="-14"/>
              </w:rPr>
              <w:t>转化性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BAA393">
            <w:pPr>
              <w:pStyle w:val="6"/>
              <w:spacing w:before="233" w:line="238" w:lineRule="auto"/>
              <w:ind w:left="122" w:right="76" w:hanging="5"/>
            </w:pPr>
            <w:r>
              <w:rPr>
                <w:spacing w:val="-11"/>
              </w:rPr>
              <w:t>是否已经有明确的转化意向（许可、转让、作价入股、产学研合作等）、意向合作方等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AD74E5">
            <w:pPr>
              <w:spacing w:before="99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4BEECEEB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40CE2B42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6A2BE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8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1ED2BA0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6" w:space="0"/>
            </w:tcBorders>
            <w:vAlign w:val="top"/>
          </w:tcPr>
          <w:p w14:paraId="12C66261">
            <w:pPr>
              <w:pStyle w:val="6"/>
              <w:spacing w:before="67" w:line="217" w:lineRule="auto"/>
              <w:ind w:left="161"/>
            </w:pPr>
            <w:r>
              <w:rPr>
                <w:spacing w:val="-9"/>
              </w:rPr>
              <w:t>应用前</w:t>
            </w:r>
          </w:p>
          <w:p w14:paraId="0A01F34A">
            <w:pPr>
              <w:pStyle w:val="6"/>
              <w:spacing w:before="29" w:line="225" w:lineRule="auto"/>
              <w:ind w:left="428" w:right="138" w:hanging="265"/>
            </w:pPr>
            <w:r>
              <w:rPr>
                <w:spacing w:val="-13"/>
              </w:rPr>
              <w:t>景明确</w:t>
            </w:r>
            <w:r>
              <w:t>性</w:t>
            </w:r>
          </w:p>
        </w:tc>
        <w:tc>
          <w:tcPr>
            <w:tcW w:w="5322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08679367">
            <w:pPr>
              <w:pStyle w:val="6"/>
              <w:spacing w:before="248" w:line="237" w:lineRule="auto"/>
              <w:ind w:left="112" w:right="83" w:hanging="4"/>
            </w:pPr>
            <w:r>
              <w:rPr>
                <w:spacing w:val="-11"/>
              </w:rPr>
              <w:t>是否有明确的应用场景，已经得到应用或试用，潜在市场规模和预期经济效益是否良好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FF77F49">
            <w:pPr>
              <w:spacing w:before="114" w:line="189" w:lineRule="auto"/>
              <w:ind w:left="3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□A</w:t>
            </w:r>
          </w:p>
          <w:p w14:paraId="6D78627F">
            <w:pPr>
              <w:spacing w:before="110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□B</w:t>
            </w:r>
          </w:p>
          <w:p w14:paraId="3927F478">
            <w:pPr>
              <w:spacing w:before="106" w:line="189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□C</w:t>
            </w:r>
          </w:p>
        </w:tc>
      </w:tr>
      <w:tr w14:paraId="3FF0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85" w:type="dxa"/>
            <w:vAlign w:val="top"/>
          </w:tcPr>
          <w:p w14:paraId="740FA9BF">
            <w:pPr>
              <w:pStyle w:val="6"/>
              <w:spacing w:before="54" w:line="216" w:lineRule="auto"/>
              <w:ind w:left="227"/>
            </w:pPr>
            <w:r>
              <w:rPr>
                <w:spacing w:val="-5"/>
              </w:rPr>
              <w:t>评估</w:t>
            </w:r>
          </w:p>
          <w:p w14:paraId="5CAEE80D">
            <w:pPr>
              <w:pStyle w:val="6"/>
              <w:spacing w:before="32" w:line="198" w:lineRule="auto"/>
              <w:ind w:left="236"/>
            </w:pPr>
            <w:r>
              <w:rPr>
                <w:spacing w:val="-10"/>
              </w:rPr>
              <w:t>结论</w:t>
            </w:r>
          </w:p>
        </w:tc>
        <w:tc>
          <w:tcPr>
            <w:tcW w:w="7536" w:type="dxa"/>
            <w:gridSpan w:val="5"/>
            <w:vAlign w:val="top"/>
          </w:tcPr>
          <w:p w14:paraId="4D23C541">
            <w:pPr>
              <w:pStyle w:val="6"/>
              <w:spacing w:before="234" w:line="216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 xml:space="preserve">积极申请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 xml:space="preserve">建议申请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 xml:space="preserve">暂缓申请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不支持申请</w:t>
            </w:r>
          </w:p>
        </w:tc>
      </w:tr>
      <w:tr w14:paraId="67568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85" w:type="dxa"/>
            <w:vAlign w:val="top"/>
          </w:tcPr>
          <w:p w14:paraId="4CF142EE">
            <w:pPr>
              <w:pStyle w:val="6"/>
              <w:spacing w:before="54" w:line="220" w:lineRule="auto"/>
              <w:ind w:left="245"/>
            </w:pPr>
            <w:r>
              <w:rPr>
                <w:spacing w:val="-14"/>
              </w:rPr>
              <w:t>意见</w:t>
            </w:r>
          </w:p>
          <w:p w14:paraId="4AE81272">
            <w:pPr>
              <w:pStyle w:val="6"/>
              <w:spacing w:before="26" w:line="198" w:lineRule="auto"/>
              <w:ind w:left="225"/>
            </w:pPr>
            <w:r>
              <w:rPr>
                <w:spacing w:val="-4"/>
              </w:rPr>
              <w:t>建议</w:t>
            </w:r>
          </w:p>
        </w:tc>
        <w:tc>
          <w:tcPr>
            <w:tcW w:w="7536" w:type="dxa"/>
            <w:gridSpan w:val="5"/>
            <w:vAlign w:val="top"/>
          </w:tcPr>
          <w:p w14:paraId="2B0A5718">
            <w:pPr>
              <w:rPr>
                <w:rFonts w:ascii="Arial"/>
                <w:sz w:val="21"/>
              </w:rPr>
            </w:pPr>
          </w:p>
        </w:tc>
      </w:tr>
      <w:tr w14:paraId="67AC2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85" w:type="dxa"/>
            <w:vMerge w:val="restart"/>
            <w:tcBorders>
              <w:bottom w:val="nil"/>
            </w:tcBorders>
            <w:vAlign w:val="top"/>
          </w:tcPr>
          <w:p w14:paraId="2307F8A6">
            <w:pPr>
              <w:spacing w:line="320" w:lineRule="auto"/>
              <w:rPr>
                <w:rFonts w:ascii="Arial"/>
                <w:sz w:val="21"/>
              </w:rPr>
            </w:pPr>
          </w:p>
          <w:p w14:paraId="53429298">
            <w:pPr>
              <w:pStyle w:val="6"/>
              <w:spacing w:before="91" w:line="241" w:lineRule="auto"/>
              <w:ind w:left="366" w:right="211" w:hanging="139"/>
            </w:pPr>
            <w:r>
              <w:rPr>
                <w:spacing w:val="-10"/>
              </w:rPr>
              <w:t>评估</w:t>
            </w:r>
            <w:r>
              <w:t>人</w:t>
            </w:r>
          </w:p>
        </w:tc>
        <w:tc>
          <w:tcPr>
            <w:tcW w:w="1110" w:type="dxa"/>
            <w:vAlign w:val="top"/>
          </w:tcPr>
          <w:p w14:paraId="6163EF44">
            <w:pPr>
              <w:pStyle w:val="6"/>
              <w:spacing w:before="171" w:line="220" w:lineRule="auto"/>
              <w:ind w:left="288"/>
            </w:pPr>
            <w:r>
              <w:rPr>
                <w:spacing w:val="-5"/>
              </w:rPr>
              <w:t>姓名</w:t>
            </w:r>
          </w:p>
        </w:tc>
        <w:tc>
          <w:tcPr>
            <w:tcW w:w="1752" w:type="dxa"/>
            <w:vAlign w:val="top"/>
          </w:tcPr>
          <w:p w14:paraId="530424AA">
            <w:pPr>
              <w:pStyle w:val="6"/>
              <w:spacing w:before="170" w:line="219" w:lineRule="auto"/>
              <w:ind w:left="644"/>
            </w:pPr>
            <w:r>
              <w:rPr>
                <w:spacing w:val="-22"/>
              </w:rPr>
              <w:t>电话</w:t>
            </w:r>
          </w:p>
        </w:tc>
        <w:tc>
          <w:tcPr>
            <w:tcW w:w="2092" w:type="dxa"/>
            <w:vAlign w:val="top"/>
          </w:tcPr>
          <w:p w14:paraId="3E6BAEEE">
            <w:pPr>
              <w:pStyle w:val="6"/>
              <w:spacing w:before="172" w:line="216" w:lineRule="auto"/>
              <w:ind w:left="791"/>
            </w:pPr>
            <w:r>
              <w:rPr>
                <w:spacing w:val="-9"/>
              </w:rPr>
              <w:t>单位</w:t>
            </w:r>
          </w:p>
        </w:tc>
        <w:tc>
          <w:tcPr>
            <w:tcW w:w="1478" w:type="dxa"/>
            <w:vAlign w:val="top"/>
          </w:tcPr>
          <w:p w14:paraId="57738742">
            <w:pPr>
              <w:pStyle w:val="6"/>
              <w:spacing w:before="171" w:line="220" w:lineRule="auto"/>
              <w:ind w:left="489"/>
            </w:pPr>
            <w:r>
              <w:rPr>
                <w:spacing w:val="-10"/>
              </w:rPr>
              <w:t>签名</w:t>
            </w:r>
          </w:p>
        </w:tc>
        <w:tc>
          <w:tcPr>
            <w:tcW w:w="1104" w:type="dxa"/>
            <w:vAlign w:val="top"/>
          </w:tcPr>
          <w:p w14:paraId="5989A525">
            <w:pPr>
              <w:pStyle w:val="6"/>
              <w:spacing w:before="170" w:line="219" w:lineRule="auto"/>
              <w:ind w:left="344"/>
            </w:pPr>
            <w:r>
              <w:rPr>
                <w:spacing w:val="-32"/>
              </w:rPr>
              <w:t>日期</w:t>
            </w:r>
          </w:p>
        </w:tc>
      </w:tr>
      <w:tr w14:paraId="51B1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85" w:type="dxa"/>
            <w:vMerge w:val="continue"/>
            <w:tcBorders>
              <w:top w:val="nil"/>
              <w:bottom w:val="nil"/>
            </w:tcBorders>
            <w:vAlign w:val="top"/>
          </w:tcPr>
          <w:p w14:paraId="6126E372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0C6A29B0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63210B5B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340D8938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4902BA7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C8C9E4">
            <w:pPr>
              <w:rPr>
                <w:rFonts w:ascii="Arial"/>
                <w:sz w:val="21"/>
              </w:rPr>
            </w:pPr>
          </w:p>
        </w:tc>
      </w:tr>
      <w:tr w14:paraId="4776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85" w:type="dxa"/>
            <w:vMerge w:val="continue"/>
            <w:tcBorders>
              <w:top w:val="nil"/>
            </w:tcBorders>
            <w:vAlign w:val="top"/>
          </w:tcPr>
          <w:p w14:paraId="365FC832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03B1AA0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2AD626D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 w14:paraId="5286BB72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4EDEDF6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D9CD8A4">
            <w:pPr>
              <w:rPr>
                <w:rFonts w:ascii="Arial"/>
                <w:sz w:val="21"/>
              </w:rPr>
            </w:pPr>
          </w:p>
        </w:tc>
      </w:tr>
    </w:tbl>
    <w:p w14:paraId="659490C6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2681" w:right="1407" w:bottom="1418" w:left="1493" w:header="2190" w:footer="10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6C77">
    <w:pPr>
      <w:pStyle w:val="2"/>
      <w:spacing w:before="1" w:line="235" w:lineRule="auto"/>
      <w:ind w:left="102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3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80677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EB2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3552</Words>
  <Characters>3626</Characters>
  <TotalTime>1</TotalTime>
  <ScaleCrop>false</ScaleCrop>
  <LinksUpToDate>false</LinksUpToDate>
  <CharactersWithSpaces>3719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2026-02-14T12:28:00Z</dcterms:created>
  <dc:creator>DELL</dc:creator>
  <cp:lastModifiedBy>卓卓</cp:lastModifiedBy>
  <dcterms:modified xsi:type="dcterms:W3CDTF">2026-03-09T09:00:01Z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2026-03-09T16:57:50Z</vt:filetime>
  </property>
  <property fmtid="{D5CDD505-2E9C-101B-9397-08002B2CF9AE}" pid="4" name="KSOTemplateDocerSaveRecord">
    <vt:lpwstr>eyJoZGlkIjoiZGFlY2Y4YjU0ZjkzYjY2ZmI1YzFhODM0Y2UxZDhjMTAiLCJ1c2VySWQiOiIxMDYyMDAwODI5In0=</vt:lpwstr>
  </property>
  <property fmtid="{D5CDD505-2E9C-101B-9397-08002B2CF9AE}" pid="5" name="KSOProductBuildVer">
    <vt:lpwstr>2052-12.1.0.25225</vt:lpwstr>
  </property>
  <property fmtid="{D5CDD505-2E9C-101B-9397-08002B2CF9AE}" pid="6" name="ICV">
    <vt:lpwstr>1820E44A7DF546A5A103560A5A7B4D77_12</vt:lpwstr>
  </property>
</Properties>
</file>