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8E9B">
      <w:pPr>
        <w:tabs>
          <w:tab w:val="left" w:pos="6379"/>
        </w:tabs>
        <w:spacing w:after="312" w:afterLines="100" w:line="560" w:lineRule="exact"/>
        <w:ind w:leftChars="-67" w:right="-57" w:rightChars="-27" w:hanging="140" w:hangingChars="32"/>
        <w:jc w:val="center"/>
        <w:rPr>
          <w:rFonts w:ascii="方正小标宋简体" w:hAnsi="仿宋" w:eastAsia="方正小标宋简体" w:cs="Times New Roman Regular"/>
          <w:sz w:val="44"/>
          <w:szCs w:val="44"/>
        </w:rPr>
      </w:pPr>
      <w:r>
        <w:rPr>
          <w:rFonts w:hint="eastAsia" w:ascii="方正小标宋简体" w:hAnsi="仿宋" w:eastAsia="方正小标宋简体" w:cs="Times New Roman Regular"/>
          <w:sz w:val="44"/>
          <w:szCs w:val="44"/>
        </w:rPr>
        <w:t>浙江工业大学“研究生学术之星”申请表</w:t>
      </w:r>
    </w:p>
    <w:p w14:paraId="1F6615CD">
      <w:pPr>
        <w:spacing w:before="156" w:beforeLines="50" w:after="12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1"/>
        <w:tblW w:w="91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"/>
        <w:gridCol w:w="2992"/>
        <w:gridCol w:w="1667"/>
        <w:gridCol w:w="2644"/>
      </w:tblGrid>
      <w:tr w14:paraId="75CAA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A0A4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A644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490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院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BDD5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0CE3E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63BA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    业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B3AB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3073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导师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（组）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50BF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51D14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BEF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在读学位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F231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2EF9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入学时间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09AF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94CD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F966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号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A284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FD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AFD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4B7ED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11" w:hRule="exac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9B26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7A55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C1D5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2720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1D03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7E0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EAC7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22DA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8C11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9A28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8256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研究方向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DD83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EF11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AFA2">
            <w:pPr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主要学习经历（从本科填起，含联合培养、境外学术交流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、参加国际会议并口头报告</w:t>
            </w:r>
            <w:r>
              <w:rPr>
                <w:rFonts w:hint="eastAsia" w:ascii="黑体" w:eastAsia="黑体"/>
                <w:sz w:val="28"/>
                <w:szCs w:val="28"/>
              </w:rPr>
              <w:t>经历）</w:t>
            </w:r>
          </w:p>
        </w:tc>
      </w:tr>
      <w:tr w14:paraId="4F268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0A1A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E936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就读学校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A96D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E64E"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学位或类型</w:t>
            </w:r>
          </w:p>
        </w:tc>
      </w:tr>
      <w:tr w14:paraId="6C21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99B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B147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080E"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977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29ED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302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1AE5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93E"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772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B5D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8E0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DF7C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DFCF"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B4C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4AD0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28E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27B8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FEC6"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7C9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DED9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C2F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4F66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4F09"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087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4A3FF5F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 w14:paraId="3460CF6C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二、主要学术成绩和贡献概述</w:t>
      </w:r>
    </w:p>
    <w:tbl>
      <w:tblPr>
        <w:tblStyle w:val="11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8370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3DDA">
            <w:pPr>
              <w:spacing w:after="240"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本栏是评价申请人科研成绩的重要依据，应详实、准确、客观地填写申请人在本校攻读硕士或博士学位期间，在学术创新和科研工作方面作出的成绩和贡献(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注：宋体、小四号字体，1.5倍行距，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限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一千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字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、2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页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)。</w:t>
            </w:r>
          </w:p>
        </w:tc>
      </w:tr>
      <w:tr w14:paraId="4543A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6B743A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7B0385B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719DD19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78F6D2C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5610145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0FEF573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A4FB4F4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FBDE4D5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34C0C0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70AA390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7F2D9ABF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1121DA1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F66F7B5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0F5FC7A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4823B4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CEA2DE4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19E85E1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75BDBC75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B9C801C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BEA2BF0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F54563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4B21678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30FE6B2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FA565A8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75EC81F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0AABA0A4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1DE99B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E57F0E0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B364421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4189F73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EBA270F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95F4144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CF12376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710D184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595E8DAD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539D3F4C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2528ED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28A5131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07240AB0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8CDED14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DEAC16C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0514A04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E0935CB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61A8AC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701851A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6F69D2ED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1F847910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41BAFF98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869AD05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00B7384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727C5D5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 w14:paraId="05487A0D">
      <w:pPr>
        <w:widowControl/>
        <w:jc w:val="left"/>
        <w:rPr>
          <w:rFonts w:ascii="黑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992" w:left="1588" w:header="0" w:footer="850" w:gutter="0"/>
          <w:cols w:space="425" w:num="1"/>
          <w:docGrid w:type="lines" w:linePitch="312" w:charSpace="0"/>
        </w:sectPr>
      </w:pPr>
    </w:p>
    <w:p w14:paraId="6135A177">
      <w:pPr>
        <w:rPr>
          <w:rFonts w:ascii="黑体" w:eastAsia="黑体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</w:t>
      </w:r>
      <w:r>
        <w:rPr>
          <w:rFonts w:hint="eastAsia" w:ascii="黑体" w:eastAsia="黑体"/>
          <w:kern w:val="16"/>
          <w:sz w:val="30"/>
          <w:szCs w:val="30"/>
        </w:rPr>
        <w:t>已取得的学术成果情况</w:t>
      </w:r>
    </w:p>
    <w:tbl>
      <w:tblPr>
        <w:tblStyle w:val="12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3364"/>
        <w:gridCol w:w="1836"/>
        <w:gridCol w:w="1346"/>
        <w:gridCol w:w="609"/>
        <w:gridCol w:w="1281"/>
      </w:tblGrid>
      <w:tr w14:paraId="15F4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845" w:type="dxa"/>
            <w:gridSpan w:val="6"/>
            <w:vAlign w:val="center"/>
          </w:tcPr>
          <w:p w14:paraId="563DF4B7">
            <w:pPr>
              <w:spacing w:after="240" w:line="400" w:lineRule="exact"/>
              <w:jc w:val="left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代表作（申请人在本校研究生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，以“浙江工业大学”为第一完成单位，申请人为第一作者或第一完成人获得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含录用）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的代表性著作、学术论文、科技竞赛、专利、批示等，或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获得省部级及以上科技奖励（排名前三）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，不超过5项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可另加附页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）。</w:t>
            </w:r>
          </w:p>
        </w:tc>
      </w:tr>
      <w:tr w14:paraId="66E1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09" w:type="dxa"/>
            <w:vAlign w:val="center"/>
          </w:tcPr>
          <w:p w14:paraId="4BCA3F18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序</w:t>
            </w:r>
          </w:p>
        </w:tc>
        <w:tc>
          <w:tcPr>
            <w:tcW w:w="3364" w:type="dxa"/>
            <w:vAlign w:val="center"/>
          </w:tcPr>
          <w:p w14:paraId="7FD47E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成果（著作、学术论文、科技竞赛、专利、批示、科研项目等）名称</w:t>
            </w:r>
          </w:p>
        </w:tc>
        <w:tc>
          <w:tcPr>
            <w:tcW w:w="1836" w:type="dxa"/>
            <w:vAlign w:val="center"/>
          </w:tcPr>
          <w:p w14:paraId="0448D21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出版单位/发表刊物（注明类别及影响因子）/获奖等级/专利类型/批示等级/基金名称</w:t>
            </w:r>
          </w:p>
        </w:tc>
        <w:tc>
          <w:tcPr>
            <w:tcW w:w="1346" w:type="dxa"/>
            <w:vAlign w:val="center"/>
          </w:tcPr>
          <w:p w14:paraId="215DF7E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出版/发表/授权/批示/</w:t>
            </w:r>
            <w:r>
              <w:rPr>
                <w:rFonts w:hint="eastAsia" w:eastAsia="仿宋_GB2312"/>
                <w:szCs w:val="21"/>
                <w:lang w:val="en-US" w:eastAsia="zh-CN"/>
              </w:rPr>
              <w:t>获奖</w:t>
            </w: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1890" w:type="dxa"/>
            <w:gridSpan w:val="2"/>
            <w:vAlign w:val="center"/>
          </w:tcPr>
          <w:p w14:paraId="264302E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备注（出版号/卷号+页码/授权号/批示人）</w:t>
            </w:r>
          </w:p>
        </w:tc>
      </w:tr>
      <w:tr w14:paraId="231A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  <w:shd w:val="clear"/>
            <w:vAlign w:val="top"/>
          </w:tcPr>
          <w:p w14:paraId="5146B3C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3364" w:type="dxa"/>
            <w:shd w:val="clear"/>
            <w:vAlign w:val="top"/>
          </w:tcPr>
          <w:p w14:paraId="63BDCFCD">
            <w:pPr>
              <w:spacing w:line="400" w:lineRule="exact"/>
              <w:rPr>
                <w:rFonts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color w:val="FF0000"/>
                <w:sz w:val="24"/>
                <w:u w:val="single"/>
              </w:rPr>
              <w:t>Wei Li</w:t>
            </w:r>
            <w:r>
              <w:rPr>
                <w:rFonts w:eastAsia="仿宋_GB2312"/>
                <w:color w:val="FF0000"/>
                <w:sz w:val="24"/>
              </w:rPr>
              <w:t xml:space="preserve">, jiawei jiang, Jie Wu, Kaihao Yu, Jianwei Zheng*. LMO: Linear Mamba Operator for MRI Reconstruction. </w:t>
            </w:r>
          </w:p>
        </w:tc>
        <w:tc>
          <w:tcPr>
            <w:tcW w:w="1836" w:type="dxa"/>
            <w:shd w:val="clear"/>
            <w:vAlign w:val="top"/>
          </w:tcPr>
          <w:p w14:paraId="15256A69">
            <w:pPr>
              <w:spacing w:line="400" w:lineRule="exact"/>
              <w:rPr>
                <w:rFonts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i/>
                <w:iCs/>
                <w:color w:val="FF0000"/>
                <w:sz w:val="24"/>
              </w:rPr>
              <w:t xml:space="preserve">Conference on Computer Vision and Pattern Recognition 2025. (CVPR) </w:t>
            </w:r>
          </w:p>
        </w:tc>
        <w:tc>
          <w:tcPr>
            <w:tcW w:w="1346" w:type="dxa"/>
            <w:shd w:val="clear"/>
            <w:vAlign w:val="top"/>
          </w:tcPr>
          <w:p w14:paraId="2AF3969A">
            <w:pPr>
              <w:spacing w:line="400" w:lineRule="exact"/>
              <w:rPr>
                <w:rFonts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2</w:t>
            </w:r>
            <w:r>
              <w:rPr>
                <w:rFonts w:eastAsia="仿宋_GB2312"/>
                <w:color w:val="FF0000"/>
                <w:sz w:val="24"/>
              </w:rPr>
              <w:t>025</w:t>
            </w:r>
            <w:bookmarkStart w:id="0" w:name="_GoBack"/>
            <w:bookmarkEnd w:id="0"/>
            <w:r>
              <w:rPr>
                <w:rFonts w:eastAsia="仿宋_GB2312"/>
                <w:color w:val="FF0000"/>
                <w:sz w:val="24"/>
              </w:rPr>
              <w:t>-2-26</w:t>
            </w:r>
          </w:p>
        </w:tc>
        <w:tc>
          <w:tcPr>
            <w:tcW w:w="1890" w:type="dxa"/>
            <w:gridSpan w:val="2"/>
            <w:shd w:val="clear"/>
            <w:vAlign w:val="top"/>
          </w:tcPr>
          <w:p w14:paraId="286BB015">
            <w:pPr>
              <w:spacing w:line="400" w:lineRule="exact"/>
              <w:rPr>
                <w:rFonts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FF0000"/>
                <w:sz w:val="24"/>
              </w:rPr>
              <w:t xml:space="preserve">CCF A </w:t>
            </w:r>
            <w:r>
              <w:rPr>
                <w:rFonts w:hint="eastAsia" w:eastAsia="仿宋_GB2312"/>
                <w:color w:val="FF0000"/>
                <w:sz w:val="24"/>
              </w:rPr>
              <w:t>类会议</w:t>
            </w:r>
          </w:p>
        </w:tc>
      </w:tr>
      <w:tr w14:paraId="2919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</w:tcPr>
          <w:p w14:paraId="5AF412D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</w:tcPr>
          <w:p w14:paraId="34607E0F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</w:tcPr>
          <w:p w14:paraId="523CCA50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3E6D9D31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gridSpan w:val="2"/>
          </w:tcPr>
          <w:p w14:paraId="3322CE88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5A28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</w:tcPr>
          <w:p w14:paraId="4E82FE56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</w:tcPr>
          <w:p w14:paraId="5AB7A522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</w:tcPr>
          <w:p w14:paraId="5C199ECB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27918E00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gridSpan w:val="2"/>
          </w:tcPr>
          <w:p w14:paraId="6AF64955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6A87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</w:tcPr>
          <w:p w14:paraId="5AEDC23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</w:tcPr>
          <w:p w14:paraId="28D933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</w:tcPr>
          <w:p w14:paraId="1170FC56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14:paraId="47908AE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gridSpan w:val="2"/>
          </w:tcPr>
          <w:p w14:paraId="497E7B0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1ED6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45" w:type="dxa"/>
            <w:gridSpan w:val="6"/>
            <w:vAlign w:val="center"/>
          </w:tcPr>
          <w:p w14:paraId="56748D8A">
            <w:pPr>
              <w:spacing w:line="400" w:lineRule="exact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其他代表性学术成果（申请人在本校研究生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，以“浙江工业大学”为第一完成单位获得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含录用）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的其他著作、学术论文、科技竞赛、专利、批示或参与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科研项目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获得的科技奖励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，不含奖学金、与学术无关的荣誉称号，不超过10项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可另加附页）</w:t>
            </w:r>
          </w:p>
        </w:tc>
      </w:tr>
      <w:tr w14:paraId="0FEC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09" w:type="dxa"/>
            <w:shd w:val="clear" w:color="auto" w:fill="auto"/>
            <w:vAlign w:val="center"/>
          </w:tcPr>
          <w:p w14:paraId="30C94BD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序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E02E54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成果（著作、学术论文、科技竞赛、专利、批示、科研项目）名称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5400BC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出版单位/发表刊物（注明类别及影响因子）/获奖等级/专利类型/批示等级/基金名称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F3171F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出版/发表/授权/批示/立项</w:t>
            </w:r>
            <w:r>
              <w:rPr>
                <w:rFonts w:hint="eastAsia" w:eastAsia="仿宋_GB2312"/>
                <w:szCs w:val="21"/>
                <w:lang w:val="en-US" w:eastAsia="zh-CN"/>
              </w:rPr>
              <w:t>/获奖</w:t>
            </w: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60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94B7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作者</w:t>
            </w:r>
          </w:p>
          <w:p w14:paraId="356D3F4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排名/</w:t>
            </w:r>
          </w:p>
          <w:p w14:paraId="7D1E9A7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总人数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140C5A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备注（出版号/卷号+页码/授权号/批示人）</w:t>
            </w:r>
          </w:p>
        </w:tc>
      </w:tr>
      <w:tr w14:paraId="5EDA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  <w:vAlign w:val="center"/>
          </w:tcPr>
          <w:p w14:paraId="527CB8B7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  <w:vAlign w:val="center"/>
          </w:tcPr>
          <w:p w14:paraId="0D9E1A03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FA4188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4A0AA19B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09" w:type="dxa"/>
            <w:vAlign w:val="center"/>
          </w:tcPr>
          <w:p w14:paraId="3CB6D5D8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85F5E14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782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  <w:vAlign w:val="center"/>
          </w:tcPr>
          <w:p w14:paraId="2F48F327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  <w:vAlign w:val="center"/>
          </w:tcPr>
          <w:p w14:paraId="5712D4B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73FC786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57D0E7B1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09" w:type="dxa"/>
            <w:vAlign w:val="center"/>
          </w:tcPr>
          <w:p w14:paraId="1ED7A374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E129FF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0A04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  <w:vAlign w:val="center"/>
          </w:tcPr>
          <w:p w14:paraId="7853A09A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  <w:vAlign w:val="center"/>
          </w:tcPr>
          <w:p w14:paraId="04C485E6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E5403E3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79D70D81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09" w:type="dxa"/>
            <w:vAlign w:val="center"/>
          </w:tcPr>
          <w:p w14:paraId="4FEA40A7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DDFE8EF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2902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09" w:type="dxa"/>
            <w:vAlign w:val="center"/>
          </w:tcPr>
          <w:p w14:paraId="73006E13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3364" w:type="dxa"/>
            <w:vAlign w:val="center"/>
          </w:tcPr>
          <w:p w14:paraId="4C87A62E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1F6DE0D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406BF0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09" w:type="dxa"/>
            <w:vAlign w:val="center"/>
          </w:tcPr>
          <w:p w14:paraId="09A881DF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ADB7CD5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52D84DFC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三、申请人、导师和学院意见</w:t>
      </w:r>
    </w:p>
    <w:tbl>
      <w:tblPr>
        <w:tblStyle w:val="11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90"/>
      </w:tblGrid>
      <w:tr w14:paraId="02C9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8BBD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本人声明</w:t>
            </w:r>
          </w:p>
        </w:tc>
        <w:tc>
          <w:tcPr>
            <w:tcW w:w="7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D69631">
            <w:pPr>
              <w:adjustRightInd w:val="0"/>
              <w:snapToGrid w:val="0"/>
              <w:spacing w:before="156" w:beforeLines="50"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本人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如实填写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以上内容及全部附件材料，对其客观性和真实性负责。</w:t>
            </w:r>
          </w:p>
          <w:p w14:paraId="04D58971"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申请人签名：</w:t>
            </w:r>
          </w:p>
          <w:p w14:paraId="4233E3F5"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 w14:paraId="40286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4BD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导师审查及</w:t>
            </w:r>
          </w:p>
          <w:p w14:paraId="437416C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</w:t>
            </w:r>
          </w:p>
          <w:p w14:paraId="519A42A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94DE">
            <w:pPr>
              <w:adjustRightInd w:val="0"/>
              <w:snapToGrid w:val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材料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审查结果：</w:t>
            </w:r>
          </w:p>
          <w:p w14:paraId="0D42791E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该生申报书及附件涉及的科研创新成果、学术经历和科研贡献等，均为在我校研究生在读期间发生，真实有效。</w:t>
            </w:r>
          </w:p>
          <w:p w14:paraId="6962E0F2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459AEB93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6E9D38A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38552AF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622A6F79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1973D13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71ECD1A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39DD4CF5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14:paraId="41C31F13">
            <w:pPr>
              <w:adjustRightInd w:val="0"/>
              <w:snapToGrid w:val="0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主导师签字：                              </w:t>
            </w:r>
          </w:p>
          <w:p w14:paraId="4E96F411">
            <w:pPr>
              <w:adjustRightInd w:val="0"/>
              <w:snapToGrid w:val="0"/>
              <w:ind w:firstLine="3640" w:firstLineChars="13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年   月   日</w:t>
            </w:r>
          </w:p>
        </w:tc>
      </w:tr>
      <w:tr w14:paraId="73C6D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2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</w:p>
          <w:p w14:paraId="2EFB11B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核查</w:t>
            </w:r>
          </w:p>
          <w:p w14:paraId="6567EAD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</w:t>
            </w:r>
          </w:p>
          <w:p w14:paraId="3F616C3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581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4C30CAF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经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审查，该生符合申报资格，填报信息真实有效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经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公开评选、学院学术委员会和党政联席会审议后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，同意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推荐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该生申报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2025年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浙江工业大学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研究生学术之星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。</w:t>
            </w:r>
          </w:p>
          <w:p w14:paraId="217E0F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D1D166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D190BF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02F5AC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 w14:paraId="2ECFD9A1">
            <w:pPr>
              <w:spacing w:before="156" w:beforeLines="50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月   日</w:t>
            </w:r>
          </w:p>
        </w:tc>
      </w:tr>
    </w:tbl>
    <w:p w14:paraId="3C4CC6E0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sz w:val="28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：</w:t>
      </w:r>
    </w:p>
    <w:p w14:paraId="1C0D4497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（一）代表性学术成果证明材料</w:t>
      </w:r>
    </w:p>
    <w:p w14:paraId="4C33E99D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 代表性学术成果1</w:t>
      </w:r>
      <w:r>
        <w:rPr>
          <w:rFonts w:hint="eastAsia" w:ascii="仿宋" w:hAnsi="仿宋" w:eastAsia="仿宋" w:cs="仿宋"/>
          <w:color w:val="0070C0"/>
          <w:sz w:val="28"/>
          <w:szCs w:val="28"/>
        </w:rPr>
        <w:t>（可加页）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7E0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04B7BF7E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70C0"/>
                <w:sz w:val="28"/>
                <w:szCs w:val="28"/>
              </w:rPr>
              <w:t>【成果类型（专著/学术论文/科技竞赛/**专利/领导批示/科研项目】</w:t>
            </w:r>
          </w:p>
          <w:p w14:paraId="4144360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color w:val="0070C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70C0"/>
                <w:sz w:val="28"/>
                <w:szCs w:val="28"/>
              </w:rPr>
              <w:t>第二部分表格中填写的成果名称、获得时间等信息</w:t>
            </w:r>
          </w:p>
          <w:p w14:paraId="18383AEB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color w:val="0070C0"/>
                <w:sz w:val="28"/>
                <w:szCs w:val="28"/>
              </w:rPr>
            </w:pPr>
            <w:r>
              <w:rPr>
                <w:rFonts w:eastAsia="仿宋_GB2312"/>
                <w:color w:val="0070C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例</w:t>
            </w:r>
            <w:r>
              <w:rPr>
                <w:rFonts w:eastAsia="仿宋_GB2312"/>
                <w:color w:val="0070C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【学术论文】Asymmetric N-oxidation catalyzed by bisguanidinium dinuclear oxodiperoxomolybdosulfate. Nat Commun 15, 7317 (2024).</w:t>
            </w:r>
            <w:r>
              <w:rPr>
                <w:rFonts w:eastAsia="仿宋_GB2312"/>
                <w:color w:val="0070C0"/>
                <w:sz w:val="28"/>
                <w:szCs w:val="28"/>
              </w:rPr>
              <w:t>）</w:t>
            </w:r>
          </w:p>
        </w:tc>
      </w:tr>
      <w:tr w14:paraId="61F0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060" w:type="dxa"/>
          </w:tcPr>
          <w:p w14:paraId="5E20D03F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申请人的贡献：</w:t>
            </w:r>
          </w:p>
        </w:tc>
      </w:tr>
      <w:tr w14:paraId="07B6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</w:tcPr>
          <w:p w14:paraId="7A202516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全文：</w:t>
            </w:r>
          </w:p>
          <w:p w14:paraId="527B4480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2E25DF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7D0E09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9ED821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37B131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7B8D3D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61ADEF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D1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9060" w:type="dxa"/>
          </w:tcPr>
          <w:p w14:paraId="1F8B25C1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其他佐证：（封（底）面/目录/证书/文件/照片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/录用通知（需导师签字）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等，以充分佐证成果情况）</w:t>
            </w:r>
          </w:p>
        </w:tc>
      </w:tr>
    </w:tbl>
    <w:p w14:paraId="4A95EAD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sz w:val="28"/>
          <w:szCs w:val="28"/>
        </w:rPr>
        <w:t>1.2 代表性学术成果2</w:t>
      </w:r>
      <w:r>
        <w:rPr>
          <w:rFonts w:hint="eastAsia" w:ascii="仿宋" w:hAnsi="仿宋" w:eastAsia="仿宋" w:cs="仿宋"/>
          <w:color w:val="0070C0"/>
          <w:sz w:val="28"/>
          <w:szCs w:val="28"/>
        </w:rPr>
        <w:t>（可加页）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A10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05532952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70C0"/>
                <w:sz w:val="28"/>
                <w:szCs w:val="28"/>
              </w:rPr>
              <w:t>【成果类型（专著/学术论文/科技竞赛/**专利/领导批示/科研项目】</w:t>
            </w:r>
          </w:p>
          <w:p w14:paraId="5CAD880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color w:val="0070C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70C0"/>
                <w:sz w:val="28"/>
                <w:szCs w:val="28"/>
              </w:rPr>
              <w:t>第二部分表格中填写的成果名称、获得时间等信息</w:t>
            </w:r>
          </w:p>
          <w:p w14:paraId="39F7F772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color w:val="0070C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例</w:t>
            </w:r>
            <w:r>
              <w:rPr>
                <w:rFonts w:eastAsia="仿宋_GB2312"/>
                <w:color w:val="0070C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【学术论文】Asymmetric N-oxidation catalyzed by bisguanidinium dinuclear oxodiperoxomolybdosulfate. Nat Commun 15, 7317 (2024).</w:t>
            </w:r>
            <w:r>
              <w:rPr>
                <w:rFonts w:eastAsia="仿宋_GB2312"/>
                <w:color w:val="0070C0"/>
                <w:sz w:val="28"/>
                <w:szCs w:val="28"/>
              </w:rPr>
              <w:t>）</w:t>
            </w:r>
          </w:p>
        </w:tc>
      </w:tr>
      <w:tr w14:paraId="7C27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060" w:type="dxa"/>
          </w:tcPr>
          <w:p w14:paraId="584E8A6A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申请人的贡献：</w:t>
            </w:r>
          </w:p>
        </w:tc>
      </w:tr>
      <w:tr w14:paraId="5BD3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</w:tcPr>
          <w:p w14:paraId="444FC918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全文：</w:t>
            </w:r>
          </w:p>
          <w:p w14:paraId="5AA0C9DE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CB816B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88851A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3DEE74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E77688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F6284A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D64DDF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5650C1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D60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9060" w:type="dxa"/>
          </w:tcPr>
          <w:p w14:paraId="4AD87365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其他佐证：（封（底）面/目录/证书/文件/照片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/录用通知（需导师签字）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等，以充分佐证成果情况）</w:t>
            </w:r>
          </w:p>
        </w:tc>
      </w:tr>
    </w:tbl>
    <w:p w14:paraId="135D7AAA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4F1E30E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sz w:val="28"/>
          <w:szCs w:val="28"/>
        </w:rPr>
        <w:t>1.3 代表性学术成果3</w:t>
      </w:r>
      <w:r>
        <w:rPr>
          <w:rFonts w:hint="eastAsia" w:ascii="仿宋" w:hAnsi="仿宋" w:eastAsia="仿宋" w:cs="仿宋"/>
          <w:color w:val="0070C0"/>
          <w:sz w:val="28"/>
          <w:szCs w:val="28"/>
        </w:rPr>
        <w:t>（可加页）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176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6130B80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70C0"/>
                <w:sz w:val="28"/>
                <w:szCs w:val="28"/>
              </w:rPr>
              <w:t>【成果类型（专著/学术论文/科技竞赛/**专利/领导批示/科研项目】</w:t>
            </w:r>
          </w:p>
          <w:p w14:paraId="3AE64608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color w:val="0070C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70C0"/>
                <w:sz w:val="28"/>
                <w:szCs w:val="28"/>
              </w:rPr>
              <w:t>第二部分表格中填写的成果名称、获得时间等信息</w:t>
            </w:r>
          </w:p>
          <w:p w14:paraId="7CCAC75B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color w:val="0070C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例</w:t>
            </w:r>
            <w:r>
              <w:rPr>
                <w:rFonts w:eastAsia="仿宋_GB2312"/>
                <w:color w:val="0070C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color w:val="0070C0"/>
                <w:sz w:val="28"/>
                <w:szCs w:val="28"/>
              </w:rPr>
              <w:t>【学术论文】Asymmetric N-oxidation catalyzed by bisguanidinium dinuclear oxodiperoxomolybdosulfate. Nat Commun 15, 7317 (2024).</w:t>
            </w:r>
            <w:r>
              <w:rPr>
                <w:rFonts w:eastAsia="仿宋_GB2312"/>
                <w:color w:val="0070C0"/>
                <w:sz w:val="28"/>
                <w:szCs w:val="28"/>
              </w:rPr>
              <w:t>）</w:t>
            </w:r>
          </w:p>
        </w:tc>
      </w:tr>
      <w:tr w14:paraId="2C5E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060" w:type="dxa"/>
          </w:tcPr>
          <w:p w14:paraId="2F32CD17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申请人的贡献：</w:t>
            </w:r>
          </w:p>
        </w:tc>
      </w:tr>
      <w:tr w14:paraId="08BB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9060" w:type="dxa"/>
          </w:tcPr>
          <w:p w14:paraId="617B3FA6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全文：</w:t>
            </w:r>
          </w:p>
          <w:p w14:paraId="3C39BA83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822AF6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68EA34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D3BB3D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BE670C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07EDDE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28ED4F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D79107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D8A4BF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4A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9060" w:type="dxa"/>
          </w:tcPr>
          <w:p w14:paraId="35F5B9F0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其他佐证：（封（底）面/目录/证书/文件/照片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/录用通知（需导师签字）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等，以充分佐证成果情况）</w:t>
            </w:r>
          </w:p>
        </w:tc>
      </w:tr>
    </w:tbl>
    <w:p w14:paraId="03741DBA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（二）其他学术成果证明材料</w:t>
      </w:r>
      <w:r>
        <w:rPr>
          <w:rFonts w:hint="eastAsia" w:ascii="黑体" w:hAnsi="黑体" w:eastAsia="黑体"/>
          <w:color w:val="0070C0"/>
          <w:sz w:val="30"/>
          <w:szCs w:val="30"/>
        </w:rPr>
        <w:t>（如果没有，可删除该栏）</w:t>
      </w:r>
    </w:p>
    <w:p w14:paraId="1A3F3E7C"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1.学术</w:t>
      </w:r>
      <w:r>
        <w:rPr>
          <w:rFonts w:eastAsia="仿宋_GB2312"/>
          <w:sz w:val="28"/>
          <w:szCs w:val="28"/>
        </w:rPr>
        <w:t>竞赛</w:t>
      </w:r>
      <w:r>
        <w:rPr>
          <w:rFonts w:hint="eastAsia" w:eastAsia="仿宋_GB2312"/>
          <w:sz w:val="28"/>
          <w:szCs w:val="28"/>
        </w:rPr>
        <w:t>获奖名称+成果</w:t>
      </w:r>
      <w:r>
        <w:rPr>
          <w:rFonts w:eastAsia="仿宋_GB2312"/>
          <w:sz w:val="28"/>
          <w:szCs w:val="28"/>
        </w:rPr>
        <w:t>描述</w:t>
      </w:r>
      <w:r>
        <w:rPr>
          <w:rFonts w:hint="eastAsia" w:eastAsia="仿宋_GB2312"/>
          <w:sz w:val="28"/>
          <w:szCs w:val="28"/>
        </w:rPr>
        <w:t>：</w:t>
      </w:r>
    </w:p>
    <w:p w14:paraId="3E1F995A"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【证书照片及</w:t>
      </w:r>
      <w:r>
        <w:rPr>
          <w:rFonts w:eastAsia="仿宋_GB2312"/>
          <w:sz w:val="28"/>
          <w:szCs w:val="28"/>
        </w:rPr>
        <w:t>照片注释</w:t>
      </w:r>
      <w:r>
        <w:rPr>
          <w:rFonts w:hint="eastAsia" w:eastAsia="仿宋_GB2312"/>
          <w:sz w:val="28"/>
          <w:szCs w:val="28"/>
        </w:rPr>
        <w:t>】：</w:t>
      </w:r>
    </w:p>
    <w:p w14:paraId="527E2B0E"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2.其他</w:t>
      </w:r>
      <w:r>
        <w:rPr>
          <w:rFonts w:eastAsia="仿宋_GB2312"/>
          <w:sz w:val="28"/>
          <w:szCs w:val="28"/>
        </w:rPr>
        <w:t>学术成果</w:t>
      </w:r>
      <w:r>
        <w:rPr>
          <w:rFonts w:hint="eastAsia" w:eastAsia="仿宋_GB2312"/>
          <w:sz w:val="28"/>
          <w:szCs w:val="28"/>
        </w:rPr>
        <w:t>+成果</w:t>
      </w:r>
      <w:r>
        <w:rPr>
          <w:rFonts w:eastAsia="仿宋_GB2312"/>
          <w:sz w:val="28"/>
          <w:szCs w:val="28"/>
        </w:rPr>
        <w:t>描述</w:t>
      </w:r>
      <w:r>
        <w:rPr>
          <w:rFonts w:hint="eastAsia" w:eastAsia="仿宋_GB2312"/>
          <w:sz w:val="28"/>
          <w:szCs w:val="28"/>
        </w:rPr>
        <w:t>：</w:t>
      </w:r>
    </w:p>
    <w:p w14:paraId="359B0C8B"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【佐证图片及</w:t>
      </w:r>
      <w:r>
        <w:rPr>
          <w:rFonts w:eastAsia="仿宋_GB2312"/>
          <w:sz w:val="28"/>
          <w:szCs w:val="28"/>
        </w:rPr>
        <w:t>图片注释</w:t>
      </w:r>
      <w:r>
        <w:rPr>
          <w:rFonts w:hint="eastAsia" w:eastAsia="仿宋_GB2312"/>
          <w:sz w:val="28"/>
          <w:szCs w:val="28"/>
        </w:rPr>
        <w:t>】：</w:t>
      </w:r>
    </w:p>
    <w:p w14:paraId="235108F5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…</w:t>
      </w:r>
    </w:p>
    <w:p w14:paraId="20691FF8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（三）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参加国际会议并口头报告或</w:t>
      </w:r>
      <w:r>
        <w:rPr>
          <w:rFonts w:hint="eastAsia" w:ascii="黑体" w:hAnsi="黑体" w:eastAsia="黑体"/>
          <w:sz w:val="30"/>
          <w:szCs w:val="30"/>
        </w:rPr>
        <w:t>境外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访学</w:t>
      </w:r>
      <w:r>
        <w:rPr>
          <w:rFonts w:hint="eastAsia" w:ascii="黑体" w:hAnsi="黑体" w:eastAsia="黑体"/>
          <w:sz w:val="30"/>
          <w:szCs w:val="30"/>
        </w:rPr>
        <w:t>材料</w:t>
      </w:r>
      <w:r>
        <w:rPr>
          <w:rFonts w:hint="eastAsia" w:ascii="黑体" w:hAnsi="黑体" w:eastAsia="黑体"/>
          <w:color w:val="0070C0"/>
          <w:sz w:val="30"/>
          <w:szCs w:val="30"/>
        </w:rPr>
        <w:t>（如果没有，可删除该栏）</w:t>
      </w:r>
    </w:p>
    <w:p w14:paraId="1A24900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学术会议/访学项目名称+交流情况</w:t>
      </w:r>
      <w:r>
        <w:rPr>
          <w:rFonts w:eastAsia="仿宋_GB2312"/>
          <w:sz w:val="28"/>
          <w:szCs w:val="28"/>
        </w:rPr>
        <w:t>描述</w:t>
      </w:r>
      <w:r>
        <w:rPr>
          <w:rFonts w:hint="eastAsia" w:eastAsia="仿宋_GB2312"/>
          <w:sz w:val="28"/>
          <w:szCs w:val="28"/>
        </w:rPr>
        <w:t>+【相关照片及</w:t>
      </w:r>
      <w:r>
        <w:rPr>
          <w:rFonts w:eastAsia="仿宋_GB2312"/>
          <w:sz w:val="28"/>
          <w:szCs w:val="28"/>
        </w:rPr>
        <w:t>照片注释</w:t>
      </w:r>
      <w:r>
        <w:rPr>
          <w:rFonts w:hint="eastAsia" w:eastAsia="仿宋_GB2312"/>
          <w:sz w:val="28"/>
          <w:szCs w:val="28"/>
        </w:rPr>
        <w:t>】</w:t>
      </w:r>
    </w:p>
    <w:p w14:paraId="56D35934">
      <w:pPr>
        <w:widowControl/>
        <w:jc w:val="left"/>
        <w:rPr>
          <w:rFonts w:eastAsia="仿宋_GB2312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…</w:t>
      </w:r>
    </w:p>
    <w:p w14:paraId="50F83059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（四）个人</w:t>
      </w:r>
      <w:r>
        <w:rPr>
          <w:rFonts w:ascii="黑体" w:hAnsi="黑体" w:eastAsia="黑体"/>
          <w:sz w:val="30"/>
          <w:szCs w:val="30"/>
        </w:rPr>
        <w:t>简介</w:t>
      </w:r>
      <w:r>
        <w:rPr>
          <w:rFonts w:hint="eastAsia" w:ascii="黑体" w:hAnsi="黑体" w:eastAsia="黑体"/>
          <w:sz w:val="30"/>
          <w:szCs w:val="30"/>
        </w:rPr>
        <w:t>（</w:t>
      </w:r>
      <w:r>
        <w:rPr>
          <w:rFonts w:ascii="黑体" w:hAnsi="黑体" w:eastAsia="黑体"/>
          <w:sz w:val="30"/>
          <w:szCs w:val="30"/>
        </w:rPr>
        <w:t>15</w:t>
      </w:r>
      <w:r>
        <w:rPr>
          <w:rFonts w:hint="eastAsia" w:ascii="黑体" w:hAnsi="黑体" w:eastAsia="黑体"/>
          <w:sz w:val="30"/>
          <w:szCs w:val="30"/>
        </w:rPr>
        <w:t>0字</w:t>
      </w:r>
      <w:r>
        <w:rPr>
          <w:rFonts w:ascii="黑体" w:hAnsi="黑体" w:eastAsia="黑体"/>
          <w:sz w:val="30"/>
          <w:szCs w:val="30"/>
        </w:rPr>
        <w:t>左右，</w:t>
      </w:r>
      <w:r>
        <w:rPr>
          <w:rFonts w:hint="eastAsia" w:ascii="黑体" w:hAnsi="黑体" w:eastAsia="黑体"/>
          <w:sz w:val="30"/>
          <w:szCs w:val="30"/>
        </w:rPr>
        <w:t>以</w:t>
      </w:r>
      <w:r>
        <w:rPr>
          <w:rFonts w:ascii="黑体" w:hAnsi="黑体" w:eastAsia="黑体"/>
          <w:sz w:val="30"/>
          <w:szCs w:val="30"/>
        </w:rPr>
        <w:t>通俗的语言描述研究内容，</w:t>
      </w:r>
      <w:r>
        <w:rPr>
          <w:rFonts w:hint="eastAsia" w:ascii="黑体" w:hAnsi="黑体" w:eastAsia="黑体"/>
          <w:sz w:val="30"/>
          <w:szCs w:val="30"/>
        </w:rPr>
        <w:t>涉及</w:t>
      </w:r>
      <w:r>
        <w:rPr>
          <w:rFonts w:ascii="黑体" w:hAnsi="黑体" w:eastAsia="黑体"/>
          <w:sz w:val="30"/>
          <w:szCs w:val="30"/>
        </w:rPr>
        <w:t>成果数据要与</w:t>
      </w:r>
      <w:r>
        <w:rPr>
          <w:rFonts w:hint="eastAsia" w:ascii="黑体" w:hAnsi="黑体" w:eastAsia="黑体"/>
          <w:sz w:val="30"/>
          <w:szCs w:val="30"/>
        </w:rPr>
        <w:t>第二部分表格中填写的一致</w:t>
      </w:r>
      <w:r>
        <w:rPr>
          <w:rFonts w:ascii="黑体" w:hAnsi="黑体" w:eastAsia="黑体"/>
          <w:sz w:val="30"/>
          <w:szCs w:val="30"/>
        </w:rPr>
        <w:t>，</w:t>
      </w:r>
      <w:r>
        <w:rPr>
          <w:rFonts w:hint="eastAsia" w:ascii="黑体" w:hAnsi="黑体" w:eastAsia="黑体"/>
          <w:sz w:val="30"/>
          <w:szCs w:val="30"/>
        </w:rPr>
        <w:t>候选人</w:t>
      </w:r>
      <w:r>
        <w:rPr>
          <w:rFonts w:ascii="黑体" w:hAnsi="黑体" w:eastAsia="黑体"/>
          <w:sz w:val="30"/>
          <w:szCs w:val="30"/>
        </w:rPr>
        <w:t>展示</w:t>
      </w:r>
      <w:r>
        <w:rPr>
          <w:rFonts w:hint="eastAsia" w:ascii="黑体" w:hAnsi="黑体" w:eastAsia="黑体"/>
          <w:sz w:val="30"/>
          <w:szCs w:val="30"/>
        </w:rPr>
        <w:t>时</w:t>
      </w:r>
      <w:r>
        <w:rPr>
          <w:rFonts w:ascii="黑体" w:hAnsi="黑体" w:eastAsia="黑体"/>
          <w:sz w:val="30"/>
          <w:szCs w:val="30"/>
        </w:rPr>
        <w:t>使用</w:t>
      </w:r>
      <w:r>
        <w:rPr>
          <w:rFonts w:hint="eastAsia" w:ascii="黑体" w:hAnsi="黑体" w:eastAsia="黑体"/>
          <w:sz w:val="30"/>
          <w:szCs w:val="30"/>
        </w:rPr>
        <w:t>）</w:t>
      </w:r>
    </w:p>
    <w:p w14:paraId="7248C181">
      <w:pPr>
        <w:widowControl/>
        <w:ind w:firstLine="420" w:firstLineChars="150"/>
        <w:rPr>
          <w:rFonts w:hint="eastAsia" w:ascii="仿宋_GB2312" w:hAnsi="黑体" w:eastAsia="仿宋_GB2312"/>
          <w:color w:val="0070C0"/>
          <w:sz w:val="28"/>
          <w:szCs w:val="28"/>
        </w:rPr>
      </w:pPr>
      <w:r>
        <w:rPr>
          <w:rFonts w:hint="eastAsia" w:ascii="仿宋_GB2312" w:hAnsi="黑体" w:eastAsia="仿宋_GB2312"/>
          <w:color w:val="0070C0"/>
          <w:sz w:val="28"/>
          <w:szCs w:val="28"/>
        </w:rPr>
        <w:t>例：XXX，XXXX学院XXX专业2022级博士研究生，面向创新驱动与健康中国战略需求，针对制药产业传统热化学反应面临的安全环保隐患大、选择性低、能耗高等难题。开发了可见光催化策略，实现了温和条件下天然脂肪酸等各类生物质原料的定向转化，开辟了便捷高效的药物及中间体制备新路径，为我国制药产业绿色升级提供了理论依据。</w:t>
      </w:r>
    </w:p>
    <w:p w14:paraId="5604645A">
      <w:pPr>
        <w:widowControl/>
        <w:ind w:firstLine="420" w:firstLineChars="150"/>
      </w:pPr>
      <w:r>
        <w:rPr>
          <w:rFonts w:hint="eastAsia" w:ascii="仿宋_GB2312" w:hAnsi="黑体" w:eastAsia="仿宋_GB2312"/>
          <w:color w:val="0070C0"/>
          <w:sz w:val="28"/>
          <w:szCs w:val="28"/>
        </w:rPr>
        <w:t>以第一作者在《Angew. Chem. Int. Ed.》《Green Chemistry》等国际顶级期刊发表论文4篇。</w:t>
      </w:r>
    </w:p>
    <w:sectPr>
      <w:type w:val="continuous"/>
      <w:pgSz w:w="11906" w:h="16838"/>
      <w:pgMar w:top="2098" w:right="1474" w:bottom="992" w:left="1588" w:header="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A6BC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FE19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FE19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56609321"/>
        <w:showingPlcHdr/>
      </w:sdtPr>
      <w:sdtContent>
        <w:r>
          <w:t xml:space="preserve">     </w:t>
        </w:r>
      </w:sdtContent>
    </w:sdt>
  </w:p>
  <w:p w14:paraId="2E55E368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45B94"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D3A24C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DU1ZDg3YzVjZGZlZGE2NjVkNmRlMjhhMmNjYmMifQ=="/>
  </w:docVars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4CE0"/>
    <w:rsid w:val="0005554E"/>
    <w:rsid w:val="000574E4"/>
    <w:rsid w:val="00073F0F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0C1"/>
    <w:rsid w:val="00105CD0"/>
    <w:rsid w:val="0010770A"/>
    <w:rsid w:val="001104B2"/>
    <w:rsid w:val="00114633"/>
    <w:rsid w:val="0011586E"/>
    <w:rsid w:val="00116404"/>
    <w:rsid w:val="00116F92"/>
    <w:rsid w:val="001207A6"/>
    <w:rsid w:val="00131A1F"/>
    <w:rsid w:val="0013256D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6FB"/>
    <w:rsid w:val="001A3941"/>
    <w:rsid w:val="001A42D2"/>
    <w:rsid w:val="001A5F72"/>
    <w:rsid w:val="001A7A55"/>
    <w:rsid w:val="001B00E3"/>
    <w:rsid w:val="001B0AE3"/>
    <w:rsid w:val="001C0116"/>
    <w:rsid w:val="001C16F3"/>
    <w:rsid w:val="001C2ABA"/>
    <w:rsid w:val="001C6495"/>
    <w:rsid w:val="001D0EC1"/>
    <w:rsid w:val="001D1652"/>
    <w:rsid w:val="001D5E7C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41563"/>
    <w:rsid w:val="0025334E"/>
    <w:rsid w:val="00254944"/>
    <w:rsid w:val="00255A5B"/>
    <w:rsid w:val="00264261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49EF"/>
    <w:rsid w:val="00295331"/>
    <w:rsid w:val="002A310C"/>
    <w:rsid w:val="002B1CFA"/>
    <w:rsid w:val="002B6F5C"/>
    <w:rsid w:val="002C1851"/>
    <w:rsid w:val="002D227A"/>
    <w:rsid w:val="002D259C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347DC"/>
    <w:rsid w:val="0034107B"/>
    <w:rsid w:val="00345B59"/>
    <w:rsid w:val="00346EA6"/>
    <w:rsid w:val="00347489"/>
    <w:rsid w:val="0035398B"/>
    <w:rsid w:val="00383D34"/>
    <w:rsid w:val="00386F60"/>
    <w:rsid w:val="003912AF"/>
    <w:rsid w:val="00395A86"/>
    <w:rsid w:val="003964EC"/>
    <w:rsid w:val="00396FAE"/>
    <w:rsid w:val="00397B13"/>
    <w:rsid w:val="00397ED8"/>
    <w:rsid w:val="003A0E77"/>
    <w:rsid w:val="003A4AD9"/>
    <w:rsid w:val="003B08AF"/>
    <w:rsid w:val="003B41E6"/>
    <w:rsid w:val="003B5C21"/>
    <w:rsid w:val="003C1B37"/>
    <w:rsid w:val="003C35CC"/>
    <w:rsid w:val="003C40F5"/>
    <w:rsid w:val="003C5E36"/>
    <w:rsid w:val="003C71B8"/>
    <w:rsid w:val="003C769A"/>
    <w:rsid w:val="003D39C0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3F90"/>
    <w:rsid w:val="00425423"/>
    <w:rsid w:val="004274E0"/>
    <w:rsid w:val="00427881"/>
    <w:rsid w:val="00431B0F"/>
    <w:rsid w:val="00444B54"/>
    <w:rsid w:val="00445709"/>
    <w:rsid w:val="00446B05"/>
    <w:rsid w:val="00456E63"/>
    <w:rsid w:val="004626ED"/>
    <w:rsid w:val="00466C0F"/>
    <w:rsid w:val="00470ED1"/>
    <w:rsid w:val="004877B9"/>
    <w:rsid w:val="00490D58"/>
    <w:rsid w:val="0049324F"/>
    <w:rsid w:val="004966BC"/>
    <w:rsid w:val="004A5999"/>
    <w:rsid w:val="004B1A8B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4672A"/>
    <w:rsid w:val="00551D7A"/>
    <w:rsid w:val="005559D7"/>
    <w:rsid w:val="00557486"/>
    <w:rsid w:val="00561BF4"/>
    <w:rsid w:val="00563F72"/>
    <w:rsid w:val="00565E19"/>
    <w:rsid w:val="00577D03"/>
    <w:rsid w:val="00580ECD"/>
    <w:rsid w:val="005834A5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4B41"/>
    <w:rsid w:val="005D500D"/>
    <w:rsid w:val="005E17F1"/>
    <w:rsid w:val="005E6B5B"/>
    <w:rsid w:val="005E7A89"/>
    <w:rsid w:val="005F0E7D"/>
    <w:rsid w:val="005F4716"/>
    <w:rsid w:val="0060774D"/>
    <w:rsid w:val="00614B4C"/>
    <w:rsid w:val="00620D27"/>
    <w:rsid w:val="00623C1E"/>
    <w:rsid w:val="00627BDE"/>
    <w:rsid w:val="0063023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87B2C"/>
    <w:rsid w:val="006906DA"/>
    <w:rsid w:val="00693685"/>
    <w:rsid w:val="00695F63"/>
    <w:rsid w:val="00697FC4"/>
    <w:rsid w:val="006A69D9"/>
    <w:rsid w:val="006B1203"/>
    <w:rsid w:val="006B2532"/>
    <w:rsid w:val="006B580E"/>
    <w:rsid w:val="006B6879"/>
    <w:rsid w:val="006C2D21"/>
    <w:rsid w:val="006C40AC"/>
    <w:rsid w:val="006C725C"/>
    <w:rsid w:val="006D1464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24A9E"/>
    <w:rsid w:val="00736E1D"/>
    <w:rsid w:val="00751415"/>
    <w:rsid w:val="00751FC2"/>
    <w:rsid w:val="00752A13"/>
    <w:rsid w:val="00752BA1"/>
    <w:rsid w:val="00756CC8"/>
    <w:rsid w:val="00764F29"/>
    <w:rsid w:val="0076677C"/>
    <w:rsid w:val="007835D2"/>
    <w:rsid w:val="00785ACA"/>
    <w:rsid w:val="00787AC5"/>
    <w:rsid w:val="00790B6F"/>
    <w:rsid w:val="007929EA"/>
    <w:rsid w:val="007946D3"/>
    <w:rsid w:val="007A340E"/>
    <w:rsid w:val="007B48F7"/>
    <w:rsid w:val="007C3DCB"/>
    <w:rsid w:val="007C3FDC"/>
    <w:rsid w:val="007C6FD1"/>
    <w:rsid w:val="007D58F6"/>
    <w:rsid w:val="007E65C2"/>
    <w:rsid w:val="007E6D5A"/>
    <w:rsid w:val="007F21ED"/>
    <w:rsid w:val="007F5698"/>
    <w:rsid w:val="007F665F"/>
    <w:rsid w:val="007F6B85"/>
    <w:rsid w:val="007F7087"/>
    <w:rsid w:val="00803DEE"/>
    <w:rsid w:val="0081068D"/>
    <w:rsid w:val="008108B6"/>
    <w:rsid w:val="00814485"/>
    <w:rsid w:val="00815E32"/>
    <w:rsid w:val="0082054F"/>
    <w:rsid w:val="00821577"/>
    <w:rsid w:val="0082184A"/>
    <w:rsid w:val="00823331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75D35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D2F14"/>
    <w:rsid w:val="008E6168"/>
    <w:rsid w:val="008F1790"/>
    <w:rsid w:val="008F2721"/>
    <w:rsid w:val="008F6C57"/>
    <w:rsid w:val="00902091"/>
    <w:rsid w:val="0090712C"/>
    <w:rsid w:val="00911645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A6D72"/>
    <w:rsid w:val="009B0AE0"/>
    <w:rsid w:val="009B376C"/>
    <w:rsid w:val="009B4A3E"/>
    <w:rsid w:val="009B67E4"/>
    <w:rsid w:val="009C30CD"/>
    <w:rsid w:val="009C33D2"/>
    <w:rsid w:val="009C3A50"/>
    <w:rsid w:val="009C69B2"/>
    <w:rsid w:val="009E1527"/>
    <w:rsid w:val="009F02A1"/>
    <w:rsid w:val="009F2211"/>
    <w:rsid w:val="009F677D"/>
    <w:rsid w:val="009F71AF"/>
    <w:rsid w:val="00A0062A"/>
    <w:rsid w:val="00A138DE"/>
    <w:rsid w:val="00A23A55"/>
    <w:rsid w:val="00A24C25"/>
    <w:rsid w:val="00A25D02"/>
    <w:rsid w:val="00A266D1"/>
    <w:rsid w:val="00A405FD"/>
    <w:rsid w:val="00A435FF"/>
    <w:rsid w:val="00A52982"/>
    <w:rsid w:val="00A52BBC"/>
    <w:rsid w:val="00A53B40"/>
    <w:rsid w:val="00A5587E"/>
    <w:rsid w:val="00A65F1E"/>
    <w:rsid w:val="00A703DD"/>
    <w:rsid w:val="00A7701E"/>
    <w:rsid w:val="00A840EF"/>
    <w:rsid w:val="00A86505"/>
    <w:rsid w:val="00A91080"/>
    <w:rsid w:val="00A97033"/>
    <w:rsid w:val="00AA0566"/>
    <w:rsid w:val="00AA1ED5"/>
    <w:rsid w:val="00AA1F01"/>
    <w:rsid w:val="00AA22EF"/>
    <w:rsid w:val="00AA26FA"/>
    <w:rsid w:val="00AA278E"/>
    <w:rsid w:val="00AA6F45"/>
    <w:rsid w:val="00AA6F56"/>
    <w:rsid w:val="00AB11B9"/>
    <w:rsid w:val="00AB319A"/>
    <w:rsid w:val="00AB32A5"/>
    <w:rsid w:val="00AB526B"/>
    <w:rsid w:val="00AB5A42"/>
    <w:rsid w:val="00AB7E8E"/>
    <w:rsid w:val="00AC4331"/>
    <w:rsid w:val="00AC57AF"/>
    <w:rsid w:val="00AC5CB0"/>
    <w:rsid w:val="00AC7481"/>
    <w:rsid w:val="00AE4EE5"/>
    <w:rsid w:val="00AF3965"/>
    <w:rsid w:val="00AF5991"/>
    <w:rsid w:val="00B0185F"/>
    <w:rsid w:val="00B04F41"/>
    <w:rsid w:val="00B07290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66971"/>
    <w:rsid w:val="00B72B4F"/>
    <w:rsid w:val="00B818CB"/>
    <w:rsid w:val="00B93E5F"/>
    <w:rsid w:val="00B94DBF"/>
    <w:rsid w:val="00BA0A40"/>
    <w:rsid w:val="00BB1DA9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E37A2"/>
    <w:rsid w:val="00BF07DF"/>
    <w:rsid w:val="00BF1641"/>
    <w:rsid w:val="00BF25E9"/>
    <w:rsid w:val="00BF69F9"/>
    <w:rsid w:val="00C0608C"/>
    <w:rsid w:val="00C075C1"/>
    <w:rsid w:val="00C10C04"/>
    <w:rsid w:val="00C1144E"/>
    <w:rsid w:val="00C12D30"/>
    <w:rsid w:val="00C15F17"/>
    <w:rsid w:val="00C17F52"/>
    <w:rsid w:val="00C22711"/>
    <w:rsid w:val="00C27DF1"/>
    <w:rsid w:val="00C310EC"/>
    <w:rsid w:val="00C331A9"/>
    <w:rsid w:val="00C342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05DC"/>
    <w:rsid w:val="00CF4CBD"/>
    <w:rsid w:val="00CF5184"/>
    <w:rsid w:val="00CF6722"/>
    <w:rsid w:val="00D05EE6"/>
    <w:rsid w:val="00D100EF"/>
    <w:rsid w:val="00D10ABB"/>
    <w:rsid w:val="00D1321A"/>
    <w:rsid w:val="00D13DAA"/>
    <w:rsid w:val="00D17E64"/>
    <w:rsid w:val="00D21AED"/>
    <w:rsid w:val="00D25412"/>
    <w:rsid w:val="00D334E4"/>
    <w:rsid w:val="00D34A94"/>
    <w:rsid w:val="00D5309A"/>
    <w:rsid w:val="00D5468C"/>
    <w:rsid w:val="00D6432D"/>
    <w:rsid w:val="00D72726"/>
    <w:rsid w:val="00D744F4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06DD"/>
    <w:rsid w:val="00EB1754"/>
    <w:rsid w:val="00EB52E8"/>
    <w:rsid w:val="00EC1EE7"/>
    <w:rsid w:val="00EC64C9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24FB"/>
    <w:rsid w:val="00F55557"/>
    <w:rsid w:val="00F5645B"/>
    <w:rsid w:val="00F56A62"/>
    <w:rsid w:val="00F615BC"/>
    <w:rsid w:val="00F66A39"/>
    <w:rsid w:val="00F67170"/>
    <w:rsid w:val="00F6784F"/>
    <w:rsid w:val="00F70548"/>
    <w:rsid w:val="00F74EB2"/>
    <w:rsid w:val="00F849DF"/>
    <w:rsid w:val="00F84E5D"/>
    <w:rsid w:val="00F96E04"/>
    <w:rsid w:val="00F97A01"/>
    <w:rsid w:val="00FA2A57"/>
    <w:rsid w:val="00FA50F5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E3E2C"/>
    <w:rsid w:val="00FF10FB"/>
    <w:rsid w:val="00FF173D"/>
    <w:rsid w:val="00FF611C"/>
    <w:rsid w:val="05961C30"/>
    <w:rsid w:val="0FCC21AD"/>
    <w:rsid w:val="14B31ED4"/>
    <w:rsid w:val="1C815735"/>
    <w:rsid w:val="202A3C7D"/>
    <w:rsid w:val="2BA60F2A"/>
    <w:rsid w:val="2E6E5EE8"/>
    <w:rsid w:val="3EA86E81"/>
    <w:rsid w:val="412B2BD4"/>
    <w:rsid w:val="479C322F"/>
    <w:rsid w:val="4BDC3C66"/>
    <w:rsid w:val="507D0E1E"/>
    <w:rsid w:val="50881646"/>
    <w:rsid w:val="531F4C29"/>
    <w:rsid w:val="59271A16"/>
    <w:rsid w:val="5BB64468"/>
    <w:rsid w:val="68765D16"/>
    <w:rsid w:val="6B2807E3"/>
    <w:rsid w:val="6E8D72AA"/>
    <w:rsid w:val="77BC65D0"/>
    <w:rsid w:val="7BED157D"/>
    <w:rsid w:val="7F2C3F5F"/>
    <w:rsid w:val="F5F3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8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5">
    <w:name w:val="Plain Text"/>
    <w:basedOn w:val="1"/>
    <w:link w:val="1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纯文本 字符"/>
    <w:link w:val="5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8">
    <w:name w:val="正文文本缩进 字符"/>
    <w:link w:val="4"/>
    <w:qFormat/>
    <w:uiPriority w:val="0"/>
    <w:rPr>
      <w:rFonts w:ascii="仿宋_GB2312" w:eastAsia="仿宋_GB2312"/>
      <w:sz w:val="30"/>
    </w:rPr>
  </w:style>
  <w:style w:type="character" w:customStyle="1" w:styleId="19">
    <w:name w:val="页脚 字符"/>
    <w:basedOn w:val="13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441</Words>
  <Characters>443</Characters>
  <Lines>17</Lines>
  <Paragraphs>5</Paragraphs>
  <TotalTime>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2026-01-16T08:39:00Z</dcterms:created>
  <dc:creator>USER</dc:creator>
  <cp:lastModifiedBy>6v6</cp:lastModifiedBy>
  <cp:lastPrinted>2026-01-19T05:57:32Z</cp:lastPrinted>
  <dcterms:modified xsi:type="dcterms:W3CDTF">2026-01-20T01:46:55Z</dcterms:modified>
  <dc:title>中国科学技术协会文件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43B05B45D3F44DD0AC3E33F13985071A_13</vt:lpwstr>
  </property>
  <property fmtid="{D5CDD505-2E9C-101B-9397-08002B2CF9AE}" pid="4" name="KSOTemplateDocerSaveRecord">
    <vt:lpwstr>eyJoZGlkIjoiYTY2N2U0MGVlZTM4NDEyODMyMzlkZGNjYjgzNjY4ZDQiLCJ1c2VySWQiOiI2OTIzMzY5NjAifQ==</vt:lpwstr>
  </property>
</Properties>
</file>