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573765">
      <w:pPr>
        <w:jc w:val="center"/>
        <w:rPr>
          <w:rFonts w:eastAsia="仿宋_GB2312"/>
          <w:color w:val="000000" w:themeColor="text1"/>
          <w:sz w:val="24"/>
          <w:szCs w:val="32"/>
        </w:rPr>
      </w:pPr>
    </w:p>
    <w:p w14:paraId="65C69FAE">
      <w:pPr>
        <w:jc w:val="center"/>
        <w:rPr>
          <w:rFonts w:eastAsia="仿宋_GB2312"/>
          <w:color w:val="000000" w:themeColor="text1"/>
          <w:sz w:val="24"/>
          <w:szCs w:val="32"/>
        </w:rPr>
      </w:pPr>
    </w:p>
    <w:p w14:paraId="38725AEC">
      <w:pPr>
        <w:jc w:val="center"/>
        <w:rPr>
          <w:rStyle w:val="35"/>
          <w:rFonts w:eastAsia="方正小标宋简体"/>
          <w:bCs w:val="0"/>
          <w:color w:val="000000"/>
          <w:sz w:val="36"/>
          <w:szCs w:val="36"/>
        </w:rPr>
      </w:pPr>
      <w:r>
        <w:rPr>
          <w:rStyle w:val="35"/>
          <w:rFonts w:eastAsia="方正小标宋简体"/>
          <w:b w:val="0"/>
          <w:color w:val="000000"/>
          <w:sz w:val="36"/>
          <w:szCs w:val="36"/>
        </w:rPr>
        <w:t>浙江省科学技术奖公示信息表</w:t>
      </w:r>
      <w:r>
        <w:rPr>
          <w:rStyle w:val="35"/>
          <w:rFonts w:eastAsia="仿宋_GB2312"/>
          <w:b w:val="0"/>
          <w:color w:val="000000"/>
          <w:sz w:val="32"/>
          <w:szCs w:val="32"/>
        </w:rPr>
        <w:t>（单位提名）</w:t>
      </w:r>
    </w:p>
    <w:p w14:paraId="380FAEC7">
      <w:pPr>
        <w:spacing w:line="440" w:lineRule="exact"/>
        <w:rPr>
          <w:rFonts w:eastAsia="仿宋_GB2312"/>
          <w:color w:val="000000" w:themeColor="text1"/>
          <w:sz w:val="28"/>
          <w:szCs w:val="24"/>
        </w:rPr>
      </w:pPr>
      <w:r>
        <w:rPr>
          <w:rFonts w:eastAsia="仿宋_GB2312"/>
          <w:color w:val="000000" w:themeColor="text1"/>
          <w:sz w:val="28"/>
          <w:szCs w:val="24"/>
        </w:rPr>
        <w:t>提名奖项：自然科学奖</w:t>
      </w:r>
    </w:p>
    <w:tbl>
      <w:tblPr>
        <w:tblStyle w:val="15"/>
        <w:tblW w:w="8506" w:type="dxa"/>
        <w:tblInd w:w="-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9"/>
        <w:gridCol w:w="6237"/>
      </w:tblGrid>
      <w:tr w14:paraId="5196B8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2269" w:type="dxa"/>
            <w:vAlign w:val="center"/>
          </w:tcPr>
          <w:p w14:paraId="6EF56A40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</w:rPr>
            </w:pPr>
            <w:r>
              <w:rPr>
                <w:rStyle w:val="35"/>
                <w:rFonts w:eastAsia="仿宋_GB2312"/>
                <w:b w:val="0"/>
                <w:bCs w:val="0"/>
                <w:color w:val="000000"/>
                <w:sz w:val="28"/>
              </w:rPr>
              <w:t>成果名称</w:t>
            </w:r>
          </w:p>
        </w:tc>
        <w:tc>
          <w:tcPr>
            <w:tcW w:w="6237" w:type="dxa"/>
            <w:vAlign w:val="center"/>
          </w:tcPr>
          <w:p w14:paraId="2187DB35">
            <w:pPr>
              <w:jc w:val="center"/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</w:pPr>
          </w:p>
        </w:tc>
      </w:tr>
      <w:tr w14:paraId="53F56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2269" w:type="dxa"/>
            <w:vAlign w:val="center"/>
          </w:tcPr>
          <w:p w14:paraId="1DC181C1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</w:rPr>
            </w:pPr>
            <w:r>
              <w:rPr>
                <w:rStyle w:val="35"/>
                <w:rFonts w:eastAsia="仿宋_GB2312"/>
                <w:b w:val="0"/>
                <w:bCs w:val="0"/>
                <w:color w:val="000000"/>
                <w:sz w:val="28"/>
              </w:rPr>
              <w:t>提名等级</w:t>
            </w:r>
          </w:p>
        </w:tc>
        <w:tc>
          <w:tcPr>
            <w:tcW w:w="6237" w:type="dxa"/>
            <w:vAlign w:val="center"/>
          </w:tcPr>
          <w:p w14:paraId="46324720">
            <w:pPr>
              <w:jc w:val="center"/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</w:pPr>
          </w:p>
        </w:tc>
      </w:tr>
      <w:tr w14:paraId="548CC5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7" w:hRule="atLeast"/>
        </w:trPr>
        <w:tc>
          <w:tcPr>
            <w:tcW w:w="2269" w:type="dxa"/>
            <w:vAlign w:val="center"/>
          </w:tcPr>
          <w:p w14:paraId="3DF8528D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提名书</w:t>
            </w:r>
          </w:p>
          <w:p w14:paraId="7FC421DE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相关内容</w:t>
            </w:r>
          </w:p>
        </w:tc>
        <w:tc>
          <w:tcPr>
            <w:tcW w:w="6237" w:type="dxa"/>
            <w:vAlign w:val="center"/>
          </w:tcPr>
          <w:p w14:paraId="7DBBC393">
            <w:pPr>
              <w:widowControl/>
              <w:autoSpaceDE w:val="0"/>
              <w:autoSpaceDN w:val="0"/>
              <w:adjustRightInd w:val="0"/>
              <w:ind w:left="360"/>
              <w:rPr>
                <w:rFonts w:asciiTheme="minorEastAsia" w:hAnsiTheme="minorEastAsia" w:eastAsiaTheme="minorEastAsia"/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kern w:val="0"/>
                <w:sz w:val="24"/>
                <w:szCs w:val="24"/>
              </w:rPr>
              <w:t>详见附件。</w:t>
            </w:r>
          </w:p>
        </w:tc>
      </w:tr>
      <w:tr w14:paraId="4199D8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8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2DD723E4">
            <w:pPr>
              <w:spacing w:line="440" w:lineRule="exact"/>
              <w:jc w:val="center"/>
              <w:rPr>
                <w:rFonts w:eastAsia="仿宋_GB2312"/>
                <w:bCs/>
                <w:color w:val="000000" w:themeColor="text1"/>
                <w:sz w:val="28"/>
                <w:szCs w:val="24"/>
              </w:rPr>
            </w:pPr>
            <w:r>
              <w:rPr>
                <w:rFonts w:eastAsia="仿宋_GB2312"/>
                <w:bCs/>
                <w:color w:val="000000" w:themeColor="text1"/>
                <w:sz w:val="28"/>
                <w:szCs w:val="24"/>
              </w:rPr>
              <w:t>主要完成人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3B1F1444">
            <w:pPr>
              <w:spacing w:line="440" w:lineRule="exact"/>
              <w:jc w:val="center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XXX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，排名1，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职称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单位</w:t>
            </w:r>
          </w:p>
          <w:p w14:paraId="6459AF16">
            <w:pPr>
              <w:spacing w:line="440" w:lineRule="exact"/>
              <w:jc w:val="center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XXX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2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职称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单位</w:t>
            </w:r>
          </w:p>
          <w:p w14:paraId="3B41B76E">
            <w:pPr>
              <w:spacing w:line="440" w:lineRule="exact"/>
              <w:jc w:val="center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XXX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，排名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职称</w:t>
            </w:r>
            <w:r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，</w:t>
            </w: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单位</w:t>
            </w:r>
          </w:p>
          <w:p w14:paraId="5BD55717">
            <w:pPr>
              <w:spacing w:line="440" w:lineRule="exact"/>
              <w:jc w:val="center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……</w:t>
            </w:r>
          </w:p>
        </w:tc>
      </w:tr>
      <w:tr w14:paraId="51B347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9" w:hRule="atLeast"/>
        </w:trPr>
        <w:tc>
          <w:tcPr>
            <w:tcW w:w="2269" w:type="dxa"/>
            <w:tcBorders>
              <w:right w:val="single" w:color="auto" w:sz="4" w:space="0"/>
            </w:tcBorders>
            <w:vAlign w:val="center"/>
          </w:tcPr>
          <w:p w14:paraId="6D0DAD84">
            <w:pPr>
              <w:spacing w:line="440" w:lineRule="exact"/>
              <w:jc w:val="center"/>
              <w:rPr>
                <w:rFonts w:eastAsia="仿宋"/>
                <w:bCs/>
                <w:color w:val="000000" w:themeColor="text1"/>
                <w:sz w:val="24"/>
                <w:szCs w:val="24"/>
              </w:rPr>
            </w:pPr>
            <w:r>
              <w:rPr>
                <w:rFonts w:hAnsi="仿宋" w:eastAsia="仿宋"/>
                <w:bCs/>
                <w:color w:val="000000" w:themeColor="text1"/>
                <w:sz w:val="28"/>
                <w:szCs w:val="24"/>
              </w:rPr>
              <w:t>主要完成单位</w:t>
            </w:r>
          </w:p>
        </w:tc>
        <w:tc>
          <w:tcPr>
            <w:tcW w:w="6237" w:type="dxa"/>
            <w:tcBorders>
              <w:left w:val="single" w:color="auto" w:sz="4" w:space="0"/>
            </w:tcBorders>
            <w:vAlign w:val="center"/>
          </w:tcPr>
          <w:p w14:paraId="6F9F9305">
            <w:pPr>
              <w:pStyle w:val="31"/>
              <w:numPr>
                <w:ilvl w:val="0"/>
                <w:numId w:val="1"/>
              </w:numPr>
              <w:spacing w:line="440" w:lineRule="exact"/>
              <w:ind w:firstLineChars="0"/>
              <w:jc w:val="center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单位名称：XXX</w:t>
            </w:r>
          </w:p>
          <w:p w14:paraId="1CF8260B">
            <w:pPr>
              <w:pStyle w:val="31"/>
              <w:numPr>
                <w:ilvl w:val="0"/>
                <w:numId w:val="1"/>
              </w:numPr>
              <w:spacing w:line="440" w:lineRule="exact"/>
              <w:ind w:firstLineChars="0"/>
              <w:jc w:val="center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单位名称：XXX</w:t>
            </w:r>
          </w:p>
          <w:p w14:paraId="04E049F4">
            <w:pPr>
              <w:pStyle w:val="31"/>
              <w:numPr>
                <w:ilvl w:val="0"/>
                <w:numId w:val="1"/>
              </w:numPr>
              <w:spacing w:line="440" w:lineRule="exact"/>
              <w:ind w:firstLineChars="0"/>
              <w:jc w:val="center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单位名称：XXX</w:t>
            </w:r>
          </w:p>
          <w:p w14:paraId="2859FB48">
            <w:pPr>
              <w:pStyle w:val="31"/>
              <w:spacing w:line="440" w:lineRule="exact"/>
              <w:ind w:left="360" w:firstLine="0" w:firstLineChars="0"/>
              <w:jc w:val="center"/>
              <w:rPr>
                <w:rFonts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/>
                <w:bCs/>
                <w:color w:val="000000" w:themeColor="text1"/>
                <w:sz w:val="24"/>
                <w:szCs w:val="24"/>
              </w:rPr>
              <w:t>……</w:t>
            </w:r>
          </w:p>
        </w:tc>
      </w:tr>
      <w:tr w14:paraId="67F7D2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2" w:hRule="atLeast"/>
        </w:trPr>
        <w:tc>
          <w:tcPr>
            <w:tcW w:w="2269" w:type="dxa"/>
            <w:vAlign w:val="center"/>
          </w:tcPr>
          <w:p w14:paraId="4272D522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  <w:t>提名单位</w:t>
            </w:r>
          </w:p>
        </w:tc>
        <w:tc>
          <w:tcPr>
            <w:tcW w:w="6237" w:type="dxa"/>
            <w:vAlign w:val="center"/>
          </w:tcPr>
          <w:p w14:paraId="10765B13">
            <w:pPr>
              <w:contextualSpacing/>
              <w:jc w:val="center"/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</w:pPr>
            <w:r>
              <w:rPr>
                <w:rStyle w:val="35"/>
                <w:rFonts w:asciiTheme="minorEastAsia" w:hAnsiTheme="minorEastAsia" w:eastAsiaTheme="minorEastAsia"/>
                <w:b w:val="0"/>
                <w:color w:val="000000"/>
              </w:rPr>
              <w:t>浙江省教育厅</w:t>
            </w:r>
          </w:p>
        </w:tc>
      </w:tr>
      <w:tr w14:paraId="56493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3" w:hRule="atLeast"/>
        </w:trPr>
        <w:tc>
          <w:tcPr>
            <w:tcW w:w="2269" w:type="dxa"/>
            <w:vAlign w:val="center"/>
          </w:tcPr>
          <w:p w14:paraId="0BCFBF25">
            <w:pPr>
              <w:jc w:val="center"/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</w:pPr>
            <w:r>
              <w:rPr>
                <w:rStyle w:val="35"/>
                <w:rFonts w:eastAsia="仿宋_GB2312"/>
                <w:b w:val="0"/>
                <w:color w:val="000000"/>
                <w:sz w:val="28"/>
                <w:szCs w:val="28"/>
              </w:rPr>
              <w:t>提名意见</w:t>
            </w:r>
          </w:p>
        </w:tc>
        <w:tc>
          <w:tcPr>
            <w:tcW w:w="6237" w:type="dxa"/>
            <w:vAlign w:val="center"/>
          </w:tcPr>
          <w:p w14:paraId="7260AB35">
            <w:pPr>
              <w:spacing w:line="360" w:lineRule="exact"/>
              <w:ind w:firstLine="465"/>
              <w:rPr>
                <w:rFonts w:hAnsi="宋体"/>
              </w:rPr>
            </w:pPr>
          </w:p>
          <w:p w14:paraId="3F0F30E9">
            <w:pPr>
              <w:spacing w:line="360" w:lineRule="exact"/>
              <w:ind w:firstLine="465"/>
              <w:rPr>
                <w:rFonts w:hAnsi="宋体"/>
              </w:rPr>
            </w:pPr>
          </w:p>
          <w:p w14:paraId="493FAF3A">
            <w:pPr>
              <w:spacing w:line="360" w:lineRule="exact"/>
              <w:ind w:firstLine="465"/>
              <w:rPr>
                <w:rFonts w:hAnsi="宋体"/>
              </w:rPr>
            </w:pPr>
          </w:p>
          <w:p w14:paraId="795F0DED">
            <w:pPr>
              <w:spacing w:line="360" w:lineRule="exact"/>
              <w:ind w:firstLine="465"/>
              <w:rPr>
                <w:rFonts w:hAnsi="宋体"/>
              </w:rPr>
            </w:pPr>
          </w:p>
          <w:p w14:paraId="63831F22">
            <w:pPr>
              <w:spacing w:line="360" w:lineRule="exact"/>
              <w:ind w:firstLine="465"/>
              <w:rPr>
                <w:rFonts w:hint="default" w:hAnsi="宋体" w:eastAsia="宋体"/>
                <w:lang w:val="en-US" w:eastAsia="zh-CN"/>
              </w:rPr>
            </w:pPr>
            <w:r>
              <w:rPr>
                <w:rFonts w:hint="eastAsia" w:hAnsi="宋体"/>
                <w:lang w:val="en-US" w:eastAsia="zh-CN"/>
              </w:rPr>
              <w:t>各团队拟好提名意见，务必按照附件6（教育厅要求）提名意见要求填写</w:t>
            </w:r>
          </w:p>
          <w:p w14:paraId="4E9061CE">
            <w:pPr>
              <w:spacing w:line="360" w:lineRule="exact"/>
              <w:ind w:firstLine="465"/>
              <w:rPr>
                <w:rFonts w:hAnsi="宋体"/>
              </w:rPr>
            </w:pPr>
          </w:p>
          <w:p w14:paraId="71A77C87">
            <w:pPr>
              <w:spacing w:line="360" w:lineRule="exact"/>
              <w:rPr>
                <w:rFonts w:hAnsi="宋体"/>
              </w:rPr>
            </w:pPr>
            <w:bookmarkStart w:id="0" w:name="_GoBack"/>
            <w:bookmarkEnd w:id="0"/>
          </w:p>
          <w:p w14:paraId="6D5F37AD">
            <w:pPr>
              <w:spacing w:line="360" w:lineRule="exact"/>
              <w:ind w:firstLine="465"/>
              <w:rPr>
                <w:rFonts w:hAnsi="宋体"/>
              </w:rPr>
            </w:pPr>
          </w:p>
          <w:p w14:paraId="5E154FE2">
            <w:pPr>
              <w:spacing w:line="360" w:lineRule="exact"/>
              <w:ind w:firstLine="465"/>
              <w:rPr>
                <w:rFonts w:hAnsi="宋体"/>
              </w:rPr>
            </w:pPr>
          </w:p>
          <w:p w14:paraId="5FBBAB28">
            <w:pPr>
              <w:spacing w:line="360" w:lineRule="exact"/>
              <w:ind w:firstLine="465"/>
              <w:rPr>
                <w:rFonts w:hAnsi="宋体"/>
              </w:rPr>
            </w:pPr>
          </w:p>
          <w:p w14:paraId="50CE888B">
            <w:pPr>
              <w:spacing w:line="360" w:lineRule="exact"/>
              <w:ind w:firstLine="465"/>
              <w:rPr>
                <w:rStyle w:val="35"/>
                <w:b w:val="0"/>
                <w:color w:val="000000" w:themeColor="text1"/>
                <w:spacing w:val="2"/>
                <w:sz w:val="21"/>
                <w:szCs w:val="20"/>
              </w:rPr>
            </w:pPr>
            <w:r>
              <w:rPr>
                <w:rStyle w:val="35"/>
                <w:rFonts w:hint="eastAsia" w:ascii="仿宋_GB2312" w:hAnsi="仿宋" w:eastAsia="仿宋_GB2312" w:cs="仿宋"/>
                <w:b w:val="0"/>
                <w:color w:val="000000" w:themeColor="text1"/>
              </w:rPr>
              <w:t>提名该成果为浙江省科学技术奖X</w:t>
            </w:r>
            <w:r>
              <w:rPr>
                <w:rStyle w:val="35"/>
                <w:rFonts w:ascii="仿宋_GB2312" w:hAnsi="仿宋" w:eastAsia="仿宋_GB2312" w:cs="仿宋"/>
                <w:b w:val="0"/>
                <w:color w:val="000000" w:themeColor="text1"/>
              </w:rPr>
              <w:t>XX</w:t>
            </w:r>
            <w:r>
              <w:rPr>
                <w:rStyle w:val="35"/>
                <w:rFonts w:hint="eastAsia" w:ascii="仿宋_GB2312" w:hAnsi="仿宋" w:eastAsia="仿宋_GB2312" w:cs="仿宋"/>
                <w:b w:val="0"/>
                <w:color w:val="000000" w:themeColor="text1"/>
              </w:rPr>
              <w:t>奖X等奖。</w:t>
            </w:r>
          </w:p>
        </w:tc>
      </w:tr>
    </w:tbl>
    <w:p w14:paraId="775E726B">
      <w:pPr>
        <w:adjustRightInd w:val="0"/>
        <w:snapToGrid w:val="0"/>
        <w:spacing w:line="560" w:lineRule="exact"/>
        <w:rPr>
          <w:rFonts w:eastAsia="仿宋_GB2312"/>
          <w:color w:val="000000" w:themeColor="text1"/>
          <w:sz w:val="32"/>
          <w:szCs w:val="32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F6AB6E6">
      <w:pPr>
        <w:jc w:val="left"/>
        <w:rPr>
          <w:rFonts w:ascii="黑体" w:hAnsi="黑体" w:eastAsia="黑体"/>
          <w:color w:val="000000" w:themeColor="text1"/>
          <w:sz w:val="32"/>
          <w:szCs w:val="22"/>
        </w:rPr>
      </w:pPr>
      <w:r>
        <w:rPr>
          <w:rFonts w:ascii="黑体" w:hAnsi="黑体" w:eastAsia="黑体"/>
          <w:color w:val="000000" w:themeColor="text1"/>
          <w:sz w:val="32"/>
          <w:szCs w:val="22"/>
        </w:rPr>
        <w:t>附件</w:t>
      </w:r>
      <w:r>
        <w:rPr>
          <w:rFonts w:hint="eastAsia" w:ascii="黑体" w:hAnsi="黑体" w:eastAsia="黑体"/>
          <w:color w:val="000000" w:themeColor="text1"/>
          <w:sz w:val="32"/>
          <w:szCs w:val="22"/>
        </w:rPr>
        <w:t>1</w:t>
      </w:r>
      <w:r>
        <w:rPr>
          <w:rFonts w:ascii="黑体" w:hAnsi="黑体" w:eastAsia="黑体"/>
          <w:color w:val="000000" w:themeColor="text1"/>
          <w:sz w:val="32"/>
          <w:szCs w:val="22"/>
        </w:rPr>
        <w:t>：</w:t>
      </w:r>
      <w:r>
        <w:rPr>
          <w:rFonts w:hint="eastAsia" w:ascii="黑体" w:hAnsi="黑体" w:eastAsia="黑体"/>
          <w:color w:val="000000" w:themeColor="text1"/>
          <w:sz w:val="32"/>
          <w:szCs w:val="22"/>
        </w:rPr>
        <w:t xml:space="preserve">                    </w:t>
      </w:r>
      <w:r>
        <w:rPr>
          <w:rFonts w:ascii="黑体" w:hAnsi="黑体" w:eastAsia="黑体"/>
          <w:color w:val="000000" w:themeColor="text1"/>
          <w:sz w:val="32"/>
          <w:szCs w:val="22"/>
        </w:rPr>
        <w:t>代表性论文（专著）目录（不超过8篇）</w:t>
      </w:r>
    </w:p>
    <w:tbl>
      <w:tblPr>
        <w:tblStyle w:val="15"/>
        <w:tblW w:w="14181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8"/>
        <w:gridCol w:w="3969"/>
        <w:gridCol w:w="1985"/>
        <w:gridCol w:w="1436"/>
        <w:gridCol w:w="992"/>
        <w:gridCol w:w="993"/>
        <w:gridCol w:w="2324"/>
        <w:gridCol w:w="794"/>
        <w:gridCol w:w="1050"/>
      </w:tblGrid>
      <w:tr w14:paraId="75A1EBB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638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330D4E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序号</w:t>
            </w:r>
          </w:p>
        </w:tc>
        <w:tc>
          <w:tcPr>
            <w:tcW w:w="3969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73D03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论文（专著）名称/刊名</w:t>
            </w:r>
          </w:p>
        </w:tc>
        <w:tc>
          <w:tcPr>
            <w:tcW w:w="1985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901126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年卷页码（xx年xx卷xx页）</w:t>
            </w:r>
          </w:p>
        </w:tc>
        <w:tc>
          <w:tcPr>
            <w:tcW w:w="1436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BE0C3C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发表</w:t>
            </w:r>
          </w:p>
          <w:p w14:paraId="2BF9E7F4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时间</w:t>
            </w:r>
          </w:p>
          <w:p w14:paraId="0C4738DE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（年、月）</w:t>
            </w:r>
          </w:p>
        </w:tc>
        <w:tc>
          <w:tcPr>
            <w:tcW w:w="992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2E3EE0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通讯</w:t>
            </w:r>
          </w:p>
          <w:p w14:paraId="2D2456BD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993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C13FDD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第一</w:t>
            </w:r>
          </w:p>
          <w:p w14:paraId="6E11E9C6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作者</w:t>
            </w:r>
          </w:p>
        </w:tc>
        <w:tc>
          <w:tcPr>
            <w:tcW w:w="2324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586B5B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所有作者（按排序）</w:t>
            </w:r>
          </w:p>
        </w:tc>
        <w:tc>
          <w:tcPr>
            <w:tcW w:w="794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6DEF89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他引</w:t>
            </w:r>
          </w:p>
          <w:p w14:paraId="62905119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总次数</w:t>
            </w:r>
          </w:p>
        </w:tc>
        <w:tc>
          <w:tcPr>
            <w:tcW w:w="1050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51C3EB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4"/>
              </w:rPr>
              <w:t>检索数据库</w:t>
            </w:r>
          </w:p>
        </w:tc>
      </w:tr>
      <w:tr w14:paraId="2CD92A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E37C98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02547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03884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BD95CB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7B195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471FD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2D6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45554A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8638A5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14:paraId="01BB8FD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B981A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F7D45D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DFA6AD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AF774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D93ABB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9C02DD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730D6D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74C34E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1A1AD1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14:paraId="67BA018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34D92B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2165C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9FDF12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F307C2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68E5D2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695B5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1EAE3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71433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D30969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14:paraId="034249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CEF27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5BC970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E5C19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B73084F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B205D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B98A54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29C84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9B002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C6751B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14:paraId="3787B57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494EDF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D602E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CC77E1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2011C3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500013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B625F8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97452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DC3326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6898DD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14:paraId="2CBC86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426D79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E3C604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26FCC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F13151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35AE60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ACB340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F6BF21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A59F6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D0327F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14:paraId="6755DF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1AD3EA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035E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F5D68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F4C2D9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C2A28E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C9D45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776D5D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BAD1B7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A58AE3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14:paraId="316A745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38CAB4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9C2761">
            <w:pPr>
              <w:spacing w:line="240" w:lineRule="exac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72F70E">
            <w:pPr>
              <w:spacing w:line="240" w:lineRule="exact"/>
              <w:rPr>
                <w:iCs/>
                <w:color w:val="000000" w:themeColor="text1"/>
                <w:kern w:val="0"/>
                <w:szCs w:val="21"/>
              </w:rPr>
            </w:pPr>
          </w:p>
        </w:tc>
        <w:tc>
          <w:tcPr>
            <w:tcW w:w="14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CA29C2">
            <w:pPr>
              <w:spacing w:line="240" w:lineRule="exact"/>
              <w:rPr>
                <w:iCs/>
                <w:color w:val="000000" w:themeColor="text1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D817C9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773B67">
            <w:pPr>
              <w:spacing w:line="2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3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AA51F5">
            <w:pPr>
              <w:spacing w:line="240" w:lineRule="exact"/>
              <w:rPr>
                <w:bCs/>
                <w:color w:val="000000" w:themeColor="text1"/>
                <w:kern w:val="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77BB9C">
            <w:pPr>
              <w:spacing w:line="240" w:lineRule="exact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015A3B">
            <w:pPr>
              <w:spacing w:line="240" w:lineRule="exact"/>
              <w:rPr>
                <w:color w:val="000000" w:themeColor="text1"/>
                <w:sz w:val="24"/>
                <w:szCs w:val="24"/>
              </w:rPr>
            </w:pPr>
          </w:p>
        </w:tc>
      </w:tr>
      <w:tr w14:paraId="63E2E5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7" w:hRule="exact"/>
          <w:jc w:val="center"/>
        </w:trPr>
        <w:tc>
          <w:tcPr>
            <w:tcW w:w="638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931F2">
            <w:pPr>
              <w:jc w:val="center"/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  <w:tc>
          <w:tcPr>
            <w:tcW w:w="11699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E6E27F">
            <w:pPr>
              <w:jc w:val="right"/>
              <w:rPr>
                <w:rFonts w:eastAsia="仿宋_GB2312"/>
                <w:color w:val="000000" w:themeColor="text1"/>
                <w:sz w:val="24"/>
                <w:szCs w:val="24"/>
              </w:rPr>
            </w:pPr>
            <w:r>
              <w:rPr>
                <w:rFonts w:eastAsia="仿宋_GB2312"/>
                <w:color w:val="000000" w:themeColor="text1"/>
                <w:sz w:val="24"/>
                <w:szCs w:val="24"/>
              </w:rPr>
              <w:t>合计</w:t>
            </w:r>
          </w:p>
        </w:tc>
        <w:tc>
          <w:tcPr>
            <w:tcW w:w="7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5491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07D1E">
            <w:pPr>
              <w:rPr>
                <w:rFonts w:eastAsia="仿宋_GB2312"/>
                <w:color w:val="000000" w:themeColor="text1"/>
                <w:sz w:val="24"/>
                <w:szCs w:val="24"/>
              </w:rPr>
            </w:pPr>
          </w:p>
        </w:tc>
      </w:tr>
    </w:tbl>
    <w:p w14:paraId="0E792158">
      <w:pPr>
        <w:rPr>
          <w:color w:val="000000" w:themeColor="text1"/>
        </w:rPr>
      </w:pPr>
    </w:p>
    <w:p w14:paraId="70F9C3DC">
      <w:pPr>
        <w:rPr>
          <w:rFonts w:eastAsia="仿宋_GB2312"/>
          <w:b/>
          <w:bCs/>
          <w:szCs w:val="28"/>
          <w:highlight w:val="yellow"/>
        </w:rPr>
      </w:pPr>
    </w:p>
    <w:p w14:paraId="2812826B">
      <w:pPr>
        <w:jc w:val="left"/>
        <w:rPr>
          <w:rFonts w:eastAsia="黑体"/>
          <w:color w:val="000000" w:themeColor="text1"/>
          <w:sz w:val="32"/>
          <w:szCs w:val="32"/>
        </w:rPr>
      </w:pPr>
      <w:r>
        <w:br w:type="page"/>
      </w:r>
      <w:r>
        <w:rPr>
          <w:rFonts w:eastAsia="黑体"/>
          <w:color w:val="000000" w:themeColor="text1"/>
          <w:sz w:val="32"/>
          <w:szCs w:val="32"/>
        </w:rPr>
        <w:t>附件</w:t>
      </w:r>
      <w:r>
        <w:rPr>
          <w:rFonts w:hint="eastAsia" w:eastAsia="黑体"/>
          <w:color w:val="000000" w:themeColor="text1"/>
          <w:sz w:val="32"/>
          <w:szCs w:val="32"/>
        </w:rPr>
        <w:t xml:space="preserve">2：                    </w:t>
      </w:r>
      <w:r>
        <w:rPr>
          <w:rFonts w:eastAsia="黑体"/>
          <w:color w:val="000000" w:themeColor="text1"/>
          <w:sz w:val="32"/>
          <w:szCs w:val="32"/>
        </w:rPr>
        <w:t>主要知识产权和标准规范目录（不超过5件）</w:t>
      </w:r>
    </w:p>
    <w:tbl>
      <w:tblPr>
        <w:tblStyle w:val="15"/>
        <w:tblW w:w="1415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2577"/>
        <w:gridCol w:w="992"/>
        <w:gridCol w:w="1655"/>
        <w:gridCol w:w="1102"/>
        <w:gridCol w:w="1213"/>
        <w:gridCol w:w="1213"/>
        <w:gridCol w:w="2215"/>
        <w:gridCol w:w="2089"/>
      </w:tblGrid>
      <w:tr w14:paraId="4C8D11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E6D3D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知识产权</w:t>
            </w:r>
          </w:p>
          <w:p w14:paraId="69A81A43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（标准规范）类别</w:t>
            </w: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EA9DD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知识产权（标准规范）具体名称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91898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国家</w:t>
            </w:r>
          </w:p>
          <w:p w14:paraId="2B9E8E0D">
            <w:pPr>
              <w:jc w:val="center"/>
              <w:rPr>
                <w:rFonts w:asciiTheme="minorEastAsia" w:hAnsiTheme="minorEastAsia" w:eastAsiaTheme="minor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bCs/>
                <w:snapToGrid w:val="0"/>
                <w:color w:val="000000" w:themeColor="text1"/>
                <w:kern w:val="0"/>
                <w:sz w:val="24"/>
                <w:szCs w:val="21"/>
              </w:rPr>
              <w:t>（地区）</w:t>
            </w: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B8E599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授权号</w:t>
            </w:r>
          </w:p>
          <w:p w14:paraId="344D4571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（标准规范编号）</w:t>
            </w: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D31720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授权（标准发布）日期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2CD49D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证书编号（标准规范批准发布部门）</w:t>
            </w: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E2ABB5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权利人（标准规范起草单位）</w:t>
            </w: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000108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发明人（标准规范起草人）</w:t>
            </w: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C24AA">
            <w:pPr>
              <w:jc w:val="center"/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</w:pPr>
            <w:r>
              <w:rPr>
                <w:rFonts w:asciiTheme="minorEastAsia" w:hAnsiTheme="minorEastAsia" w:eastAsiaTheme="minorEastAsia"/>
                <w:color w:val="000000" w:themeColor="text1"/>
                <w:sz w:val="24"/>
                <w:szCs w:val="21"/>
              </w:rPr>
              <w:t>发明专利（标准规范）有效状态</w:t>
            </w:r>
          </w:p>
        </w:tc>
      </w:tr>
      <w:tr w14:paraId="239072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545710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10B5A1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C2EC60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39F8907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1A6547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E65EEFF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C303C6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125A65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5E1D28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14:paraId="36D960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9DD396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1DF5E3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0380A7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A74E61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5D1DE1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BAE414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43921F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BAD8BE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732B3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14:paraId="01C7AD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649A58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9012B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E3AC41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A1D8C7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D84A3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82B22D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3AFEB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70E5A4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42F0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14:paraId="20DD5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FB8C3B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B03AA8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EFE96B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B2A447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766B8B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CA5DF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B9D447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ECBD1F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ADA4D88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  <w:tr w14:paraId="13087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  <w:jc w:val="center"/>
        </w:trPr>
        <w:tc>
          <w:tcPr>
            <w:tcW w:w="11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3BA760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5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B2AE3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05789C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30E14F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685938F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E9EF0F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5F8C56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2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0F32B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208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CC8149">
            <w:pPr>
              <w:spacing w:line="340" w:lineRule="exact"/>
              <w:rPr>
                <w:color w:val="000000" w:themeColor="text1"/>
                <w:szCs w:val="21"/>
              </w:rPr>
            </w:pPr>
          </w:p>
        </w:tc>
      </w:tr>
    </w:tbl>
    <w:p w14:paraId="52C082AB">
      <w:pPr>
        <w:rPr>
          <w:rFonts w:eastAsia="仿宋_GB2312"/>
          <w:b/>
          <w:bCs/>
          <w:color w:val="000000" w:themeColor="text1"/>
          <w:sz w:val="24"/>
          <w:szCs w:val="28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661F6FD-7FEC-4520-83D1-D45740D95C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BAE1907-896C-4E87-AFCB-FA438A78C4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841A579-FFCE-46F0-AA17-83CB89ECE9D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5E4D6FE-7F8A-461C-BE0F-6B3E38CC7B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97C955B-9355-439B-B36E-BE3AB215556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3B8B3165-0D06-411D-B59B-D30E0104B0E6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99355F56-0AAF-4821-BA6D-B044AA5EBB99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A09BBEB-B2EE-4688-B70B-C043D674F09F}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E2128665-25BD-445E-A3D6-8EF7A33ABC3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6D9689D4-32CF-4DFC-B5F4-BFD674051FD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76286816"/>
    </w:sdtPr>
    <w:sdtEndPr>
      <w:rPr>
        <w:sz w:val="21"/>
        <w:szCs w:val="21"/>
      </w:rPr>
    </w:sdtEndPr>
    <w:sdtContent>
      <w:p w14:paraId="73DFE4C5">
        <w:pPr>
          <w:pStyle w:val="8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AE6FDD">
    <w:pPr>
      <w:ind w:left="420" w:hanging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8359D2">
    <w:pPr>
      <w:pStyle w:val="9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3F27BB">
    <w:pPr>
      <w:pStyle w:val="9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ACA5A3D"/>
    <w:multiLevelType w:val="multilevel"/>
    <w:tmpl w:val="7ACA5A3D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RjODU3ODQ2OWQ4ODJmMzI0NDUzOTMzY2Y3NjdmZDYifQ=="/>
  </w:docVars>
  <w:rsids>
    <w:rsidRoot w:val="007C28FF"/>
    <w:rsid w:val="00007BBE"/>
    <w:rsid w:val="000165DC"/>
    <w:rsid w:val="00031E44"/>
    <w:rsid w:val="00033288"/>
    <w:rsid w:val="0004004D"/>
    <w:rsid w:val="00051BE3"/>
    <w:rsid w:val="00067E32"/>
    <w:rsid w:val="000A0FE4"/>
    <w:rsid w:val="000A3414"/>
    <w:rsid w:val="000A7E69"/>
    <w:rsid w:val="000B70B3"/>
    <w:rsid w:val="000F1229"/>
    <w:rsid w:val="000F6066"/>
    <w:rsid w:val="000F6B39"/>
    <w:rsid w:val="0012430D"/>
    <w:rsid w:val="00140CFF"/>
    <w:rsid w:val="00153E23"/>
    <w:rsid w:val="00154376"/>
    <w:rsid w:val="001553CE"/>
    <w:rsid w:val="001614FC"/>
    <w:rsid w:val="0017168F"/>
    <w:rsid w:val="00172167"/>
    <w:rsid w:val="001754CB"/>
    <w:rsid w:val="00192701"/>
    <w:rsid w:val="001A5554"/>
    <w:rsid w:val="001A55E6"/>
    <w:rsid w:val="001B2F3E"/>
    <w:rsid w:val="001B454D"/>
    <w:rsid w:val="001C1BF7"/>
    <w:rsid w:val="001C4D6D"/>
    <w:rsid w:val="001D3908"/>
    <w:rsid w:val="001E26B6"/>
    <w:rsid w:val="001F7F40"/>
    <w:rsid w:val="00212129"/>
    <w:rsid w:val="00213CE9"/>
    <w:rsid w:val="00215194"/>
    <w:rsid w:val="002242B0"/>
    <w:rsid w:val="002247F4"/>
    <w:rsid w:val="00230FE9"/>
    <w:rsid w:val="00247A49"/>
    <w:rsid w:val="002579D1"/>
    <w:rsid w:val="002745F8"/>
    <w:rsid w:val="00283031"/>
    <w:rsid w:val="002875FD"/>
    <w:rsid w:val="0029509E"/>
    <w:rsid w:val="00296134"/>
    <w:rsid w:val="002A7955"/>
    <w:rsid w:val="002B3198"/>
    <w:rsid w:val="002D1FA7"/>
    <w:rsid w:val="002E42A8"/>
    <w:rsid w:val="002E4B85"/>
    <w:rsid w:val="002F7492"/>
    <w:rsid w:val="00311F89"/>
    <w:rsid w:val="003125EF"/>
    <w:rsid w:val="00326352"/>
    <w:rsid w:val="00330554"/>
    <w:rsid w:val="00332CC1"/>
    <w:rsid w:val="00340314"/>
    <w:rsid w:val="00343DF4"/>
    <w:rsid w:val="00347614"/>
    <w:rsid w:val="0035502D"/>
    <w:rsid w:val="00363C7E"/>
    <w:rsid w:val="00370977"/>
    <w:rsid w:val="00382214"/>
    <w:rsid w:val="003A08CF"/>
    <w:rsid w:val="003A466E"/>
    <w:rsid w:val="003B0906"/>
    <w:rsid w:val="003B3345"/>
    <w:rsid w:val="003C1234"/>
    <w:rsid w:val="003C503E"/>
    <w:rsid w:val="003F1E9D"/>
    <w:rsid w:val="003F76A0"/>
    <w:rsid w:val="00401E30"/>
    <w:rsid w:val="004179C8"/>
    <w:rsid w:val="00427A6E"/>
    <w:rsid w:val="004300EE"/>
    <w:rsid w:val="00444A55"/>
    <w:rsid w:val="0044760A"/>
    <w:rsid w:val="00453528"/>
    <w:rsid w:val="00453C0E"/>
    <w:rsid w:val="00461A90"/>
    <w:rsid w:val="00463988"/>
    <w:rsid w:val="00475BAB"/>
    <w:rsid w:val="00484A1D"/>
    <w:rsid w:val="00492EAC"/>
    <w:rsid w:val="004A6419"/>
    <w:rsid w:val="004B16C9"/>
    <w:rsid w:val="004B531C"/>
    <w:rsid w:val="004B7492"/>
    <w:rsid w:val="004C2337"/>
    <w:rsid w:val="004D3106"/>
    <w:rsid w:val="004D55B5"/>
    <w:rsid w:val="004E36AB"/>
    <w:rsid w:val="004F503B"/>
    <w:rsid w:val="004F551A"/>
    <w:rsid w:val="004F6D0A"/>
    <w:rsid w:val="005002DF"/>
    <w:rsid w:val="00500EBD"/>
    <w:rsid w:val="00504064"/>
    <w:rsid w:val="00504232"/>
    <w:rsid w:val="00510C66"/>
    <w:rsid w:val="0051372C"/>
    <w:rsid w:val="00526964"/>
    <w:rsid w:val="00532D5A"/>
    <w:rsid w:val="005354E4"/>
    <w:rsid w:val="00560C29"/>
    <w:rsid w:val="005663D6"/>
    <w:rsid w:val="00570701"/>
    <w:rsid w:val="0057414B"/>
    <w:rsid w:val="0057576E"/>
    <w:rsid w:val="005826D0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49A6"/>
    <w:rsid w:val="005E6D32"/>
    <w:rsid w:val="00600FA4"/>
    <w:rsid w:val="00605720"/>
    <w:rsid w:val="00611BDC"/>
    <w:rsid w:val="006177DC"/>
    <w:rsid w:val="00643B2E"/>
    <w:rsid w:val="00670053"/>
    <w:rsid w:val="00673E71"/>
    <w:rsid w:val="00694979"/>
    <w:rsid w:val="00694DDB"/>
    <w:rsid w:val="006A390F"/>
    <w:rsid w:val="006A580A"/>
    <w:rsid w:val="006A613D"/>
    <w:rsid w:val="006C528F"/>
    <w:rsid w:val="006C691E"/>
    <w:rsid w:val="006E07CF"/>
    <w:rsid w:val="006F2F6D"/>
    <w:rsid w:val="006F5EED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6D75"/>
    <w:rsid w:val="00760A58"/>
    <w:rsid w:val="00763073"/>
    <w:rsid w:val="00765362"/>
    <w:rsid w:val="00767A99"/>
    <w:rsid w:val="00793C8C"/>
    <w:rsid w:val="00793E7F"/>
    <w:rsid w:val="00794B04"/>
    <w:rsid w:val="0079610B"/>
    <w:rsid w:val="00797739"/>
    <w:rsid w:val="007B7CAA"/>
    <w:rsid w:val="007C28FF"/>
    <w:rsid w:val="007C5AC5"/>
    <w:rsid w:val="007D26E7"/>
    <w:rsid w:val="007D58D1"/>
    <w:rsid w:val="007D68D7"/>
    <w:rsid w:val="007E17CF"/>
    <w:rsid w:val="007F5A15"/>
    <w:rsid w:val="00813788"/>
    <w:rsid w:val="00822B10"/>
    <w:rsid w:val="00832F80"/>
    <w:rsid w:val="00833452"/>
    <w:rsid w:val="00834CE8"/>
    <w:rsid w:val="0083551E"/>
    <w:rsid w:val="00845F36"/>
    <w:rsid w:val="008527A7"/>
    <w:rsid w:val="00853603"/>
    <w:rsid w:val="008550E7"/>
    <w:rsid w:val="00856D92"/>
    <w:rsid w:val="008666C1"/>
    <w:rsid w:val="00866773"/>
    <w:rsid w:val="008706BC"/>
    <w:rsid w:val="00872CCF"/>
    <w:rsid w:val="00894694"/>
    <w:rsid w:val="00894724"/>
    <w:rsid w:val="008A37FE"/>
    <w:rsid w:val="008B6007"/>
    <w:rsid w:val="008D5BFD"/>
    <w:rsid w:val="008F03B9"/>
    <w:rsid w:val="00901DE3"/>
    <w:rsid w:val="0090595F"/>
    <w:rsid w:val="0090670A"/>
    <w:rsid w:val="00942CCA"/>
    <w:rsid w:val="00947118"/>
    <w:rsid w:val="009529F5"/>
    <w:rsid w:val="009607CA"/>
    <w:rsid w:val="009728CB"/>
    <w:rsid w:val="00975273"/>
    <w:rsid w:val="0098148B"/>
    <w:rsid w:val="00983F16"/>
    <w:rsid w:val="00985B39"/>
    <w:rsid w:val="009866EC"/>
    <w:rsid w:val="0099382A"/>
    <w:rsid w:val="009A1EA1"/>
    <w:rsid w:val="009D090D"/>
    <w:rsid w:val="009D1070"/>
    <w:rsid w:val="009D3350"/>
    <w:rsid w:val="009E5B64"/>
    <w:rsid w:val="009F0766"/>
    <w:rsid w:val="009F3DFB"/>
    <w:rsid w:val="009F4B40"/>
    <w:rsid w:val="00A03C21"/>
    <w:rsid w:val="00A11F99"/>
    <w:rsid w:val="00A12643"/>
    <w:rsid w:val="00A156D9"/>
    <w:rsid w:val="00A243BC"/>
    <w:rsid w:val="00A27B8A"/>
    <w:rsid w:val="00A36061"/>
    <w:rsid w:val="00A402C6"/>
    <w:rsid w:val="00A4125B"/>
    <w:rsid w:val="00A70F4C"/>
    <w:rsid w:val="00A959DE"/>
    <w:rsid w:val="00AA6478"/>
    <w:rsid w:val="00AA6A67"/>
    <w:rsid w:val="00AB2670"/>
    <w:rsid w:val="00AB2B0F"/>
    <w:rsid w:val="00AC096E"/>
    <w:rsid w:val="00AD7D6F"/>
    <w:rsid w:val="00AF0A71"/>
    <w:rsid w:val="00B0469B"/>
    <w:rsid w:val="00B127DF"/>
    <w:rsid w:val="00B14566"/>
    <w:rsid w:val="00B24D94"/>
    <w:rsid w:val="00B268E1"/>
    <w:rsid w:val="00B269D7"/>
    <w:rsid w:val="00B30A65"/>
    <w:rsid w:val="00B316AF"/>
    <w:rsid w:val="00B43F7F"/>
    <w:rsid w:val="00B651CC"/>
    <w:rsid w:val="00B73F27"/>
    <w:rsid w:val="00B74C14"/>
    <w:rsid w:val="00B830C9"/>
    <w:rsid w:val="00B92BAD"/>
    <w:rsid w:val="00B9520A"/>
    <w:rsid w:val="00B979F5"/>
    <w:rsid w:val="00BA0278"/>
    <w:rsid w:val="00BA07A7"/>
    <w:rsid w:val="00BA3056"/>
    <w:rsid w:val="00BB47F3"/>
    <w:rsid w:val="00BB49AA"/>
    <w:rsid w:val="00BD0ED0"/>
    <w:rsid w:val="00BE7259"/>
    <w:rsid w:val="00C10571"/>
    <w:rsid w:val="00C24E7B"/>
    <w:rsid w:val="00C331EE"/>
    <w:rsid w:val="00C36E42"/>
    <w:rsid w:val="00C44151"/>
    <w:rsid w:val="00C52425"/>
    <w:rsid w:val="00C555AC"/>
    <w:rsid w:val="00C56CDE"/>
    <w:rsid w:val="00C5764E"/>
    <w:rsid w:val="00C64274"/>
    <w:rsid w:val="00C65487"/>
    <w:rsid w:val="00C65987"/>
    <w:rsid w:val="00C74E94"/>
    <w:rsid w:val="00C74F01"/>
    <w:rsid w:val="00CA0BB3"/>
    <w:rsid w:val="00CA4333"/>
    <w:rsid w:val="00CB2D99"/>
    <w:rsid w:val="00CB7617"/>
    <w:rsid w:val="00CE7048"/>
    <w:rsid w:val="00CF5DD8"/>
    <w:rsid w:val="00D0612A"/>
    <w:rsid w:val="00D06294"/>
    <w:rsid w:val="00D170C8"/>
    <w:rsid w:val="00D1738C"/>
    <w:rsid w:val="00D20CA5"/>
    <w:rsid w:val="00D22F7F"/>
    <w:rsid w:val="00D27104"/>
    <w:rsid w:val="00D35DA8"/>
    <w:rsid w:val="00D4719D"/>
    <w:rsid w:val="00D53AED"/>
    <w:rsid w:val="00D619CB"/>
    <w:rsid w:val="00D66E92"/>
    <w:rsid w:val="00D76DA8"/>
    <w:rsid w:val="00D76EB9"/>
    <w:rsid w:val="00DB17C3"/>
    <w:rsid w:val="00DB63E0"/>
    <w:rsid w:val="00DC0F80"/>
    <w:rsid w:val="00DF2AD8"/>
    <w:rsid w:val="00E066BD"/>
    <w:rsid w:val="00E1736F"/>
    <w:rsid w:val="00E17FF5"/>
    <w:rsid w:val="00E3162A"/>
    <w:rsid w:val="00E461E3"/>
    <w:rsid w:val="00E5280E"/>
    <w:rsid w:val="00E5401A"/>
    <w:rsid w:val="00E56172"/>
    <w:rsid w:val="00E730DF"/>
    <w:rsid w:val="00E754A7"/>
    <w:rsid w:val="00E83D4E"/>
    <w:rsid w:val="00E84C25"/>
    <w:rsid w:val="00E84FF9"/>
    <w:rsid w:val="00E93BC2"/>
    <w:rsid w:val="00EA7020"/>
    <w:rsid w:val="00EB194E"/>
    <w:rsid w:val="00EE0CE1"/>
    <w:rsid w:val="00EF79B0"/>
    <w:rsid w:val="00F0580C"/>
    <w:rsid w:val="00F11799"/>
    <w:rsid w:val="00F143B1"/>
    <w:rsid w:val="00F23753"/>
    <w:rsid w:val="00F23CF0"/>
    <w:rsid w:val="00F2463E"/>
    <w:rsid w:val="00F45942"/>
    <w:rsid w:val="00F45AE1"/>
    <w:rsid w:val="00F5192E"/>
    <w:rsid w:val="00F53F01"/>
    <w:rsid w:val="00F57D63"/>
    <w:rsid w:val="00F640B5"/>
    <w:rsid w:val="00F711B9"/>
    <w:rsid w:val="00F765BA"/>
    <w:rsid w:val="00F81F40"/>
    <w:rsid w:val="00F8322F"/>
    <w:rsid w:val="00F90DFB"/>
    <w:rsid w:val="00F91089"/>
    <w:rsid w:val="00F94DE6"/>
    <w:rsid w:val="00FA19C4"/>
    <w:rsid w:val="00FA33E4"/>
    <w:rsid w:val="00FB0D99"/>
    <w:rsid w:val="00FB5471"/>
    <w:rsid w:val="00FC18D8"/>
    <w:rsid w:val="00FC7BB3"/>
    <w:rsid w:val="00FC7D4F"/>
    <w:rsid w:val="00FD0CCE"/>
    <w:rsid w:val="00FE1D6F"/>
    <w:rsid w:val="00FE69B2"/>
    <w:rsid w:val="00FF3720"/>
    <w:rsid w:val="00FF48B9"/>
    <w:rsid w:val="00FF49EB"/>
    <w:rsid w:val="02883661"/>
    <w:rsid w:val="04A9605B"/>
    <w:rsid w:val="063B5B78"/>
    <w:rsid w:val="08E33793"/>
    <w:rsid w:val="09434D9D"/>
    <w:rsid w:val="0A694752"/>
    <w:rsid w:val="0DF07EE3"/>
    <w:rsid w:val="0E643518"/>
    <w:rsid w:val="10DD4EBB"/>
    <w:rsid w:val="16693DC2"/>
    <w:rsid w:val="16AD7FB9"/>
    <w:rsid w:val="183F1493"/>
    <w:rsid w:val="18FC4FBA"/>
    <w:rsid w:val="19AF3334"/>
    <w:rsid w:val="1AAB4A91"/>
    <w:rsid w:val="1B0E4ACA"/>
    <w:rsid w:val="1B8B48E8"/>
    <w:rsid w:val="1C9808FD"/>
    <w:rsid w:val="22873147"/>
    <w:rsid w:val="229233C9"/>
    <w:rsid w:val="23737E65"/>
    <w:rsid w:val="23DA218B"/>
    <w:rsid w:val="27143262"/>
    <w:rsid w:val="2A213392"/>
    <w:rsid w:val="2A5700B2"/>
    <w:rsid w:val="2AC96FF6"/>
    <w:rsid w:val="2B5E7BEB"/>
    <w:rsid w:val="2D5304A2"/>
    <w:rsid w:val="2D68079A"/>
    <w:rsid w:val="2DF700D9"/>
    <w:rsid w:val="2E4550FC"/>
    <w:rsid w:val="2E514683"/>
    <w:rsid w:val="32C1444F"/>
    <w:rsid w:val="376D011C"/>
    <w:rsid w:val="38891DB8"/>
    <w:rsid w:val="3ABA7D5B"/>
    <w:rsid w:val="3C4F4F38"/>
    <w:rsid w:val="3CE416AE"/>
    <w:rsid w:val="43D025F5"/>
    <w:rsid w:val="456F7294"/>
    <w:rsid w:val="472E36B4"/>
    <w:rsid w:val="48B76D8F"/>
    <w:rsid w:val="49DD2383"/>
    <w:rsid w:val="57E61A10"/>
    <w:rsid w:val="58D36AC3"/>
    <w:rsid w:val="594E097A"/>
    <w:rsid w:val="59F65C7E"/>
    <w:rsid w:val="5B9A4CA7"/>
    <w:rsid w:val="5FBF5A6B"/>
    <w:rsid w:val="60E63616"/>
    <w:rsid w:val="60FB2C8B"/>
    <w:rsid w:val="61907CF7"/>
    <w:rsid w:val="61C548D6"/>
    <w:rsid w:val="63123A52"/>
    <w:rsid w:val="63441F36"/>
    <w:rsid w:val="641941AB"/>
    <w:rsid w:val="64C701D0"/>
    <w:rsid w:val="657E0B48"/>
    <w:rsid w:val="67FF5FF1"/>
    <w:rsid w:val="688D6DBF"/>
    <w:rsid w:val="6A2A1384"/>
    <w:rsid w:val="6B5E0AAF"/>
    <w:rsid w:val="6BD31768"/>
    <w:rsid w:val="6D103417"/>
    <w:rsid w:val="6D342528"/>
    <w:rsid w:val="6DED540B"/>
    <w:rsid w:val="6EC205F2"/>
    <w:rsid w:val="74507E06"/>
    <w:rsid w:val="74FD2CB8"/>
    <w:rsid w:val="76413F68"/>
    <w:rsid w:val="765C6DB5"/>
    <w:rsid w:val="77210E87"/>
    <w:rsid w:val="799A7C87"/>
    <w:rsid w:val="7A6B49A6"/>
    <w:rsid w:val="7BAE59D5"/>
    <w:rsid w:val="7BEC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semiHidden/>
    <w:unhideWhenUsed/>
    <w:qFormat/>
    <w:uiPriority w:val="99"/>
    <w:pPr>
      <w:widowControl/>
      <w:jc w:val="left"/>
    </w:pPr>
  </w:style>
  <w:style w:type="paragraph" w:styleId="5">
    <w:name w:val="Plain Text"/>
    <w:basedOn w:val="1"/>
    <w:link w:val="29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6">
    <w:name w:val="Body Text Indent 2"/>
    <w:basedOn w:val="1"/>
    <w:link w:val="32"/>
    <w:qFormat/>
    <w:uiPriority w:val="0"/>
    <w:pPr>
      <w:widowControl/>
      <w:ind w:firstLine="562" w:firstLineChars="200"/>
      <w:jc w:val="left"/>
    </w:pPr>
    <w:rPr>
      <w:b/>
      <w:bCs/>
      <w:sz w:val="28"/>
      <w:szCs w:val="24"/>
    </w:rPr>
  </w:style>
  <w:style w:type="paragraph" w:styleId="7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hAnsi="宋体" w:eastAsia="仿宋_GB2312"/>
      <w:b/>
      <w:bCs/>
      <w:kern w:val="0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2">
    <w:name w:val="Normal (Web)"/>
    <w:basedOn w:val="1"/>
    <w:semiHidden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Title"/>
    <w:basedOn w:val="1"/>
    <w:next w:val="1"/>
    <w:link w:val="33"/>
    <w:qFormat/>
    <w:uiPriority w:val="0"/>
    <w:pPr>
      <w:widowControl/>
      <w:spacing w:before="240" w:after="60"/>
      <w:jc w:val="center"/>
      <w:outlineLvl w:val="0"/>
    </w:pPr>
    <w:rPr>
      <w:rFonts w:ascii="Cambria" w:hAnsi="Cambria" w:eastAsia="黑体"/>
      <w:b/>
      <w:bCs/>
      <w:sz w:val="52"/>
      <w:szCs w:val="32"/>
    </w:rPr>
  </w:style>
  <w:style w:type="paragraph" w:styleId="14">
    <w:name w:val="annotation subject"/>
    <w:basedOn w:val="4"/>
    <w:next w:val="4"/>
    <w:link w:val="34"/>
    <w:semiHidden/>
    <w:unhideWhenUsed/>
    <w:qFormat/>
    <w:uiPriority w:val="99"/>
    <w:rPr>
      <w:b/>
      <w:bCs/>
    </w:rPr>
  </w:style>
  <w:style w:type="table" w:styleId="16">
    <w:name w:val="Table Grid"/>
    <w:basedOn w:val="1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b/>
      <w:bCs/>
    </w:rPr>
  </w:style>
  <w:style w:type="character" w:styleId="19">
    <w:name w:val="page number"/>
    <w:basedOn w:val="17"/>
    <w:qFormat/>
    <w:uiPriority w:val="0"/>
  </w:style>
  <w:style w:type="character" w:styleId="20">
    <w:name w:val="Hyperlink"/>
    <w:qFormat/>
    <w:uiPriority w:val="99"/>
    <w:rPr>
      <w:color w:val="0000FF"/>
      <w:u w:val="single"/>
    </w:rPr>
  </w:style>
  <w:style w:type="character" w:styleId="21">
    <w:name w:val="annotation reference"/>
    <w:basedOn w:val="17"/>
    <w:semiHidden/>
    <w:unhideWhenUsed/>
    <w:qFormat/>
    <w:uiPriority w:val="99"/>
    <w:rPr>
      <w:sz w:val="21"/>
      <w:szCs w:val="21"/>
    </w:rPr>
  </w:style>
  <w:style w:type="paragraph" w:customStyle="1" w:styleId="22">
    <w:name w:val="样式1"/>
    <w:basedOn w:val="1"/>
    <w:qFormat/>
    <w:uiPriority w:val="0"/>
    <w:pPr>
      <w:spacing w:line="600" w:lineRule="exact"/>
      <w:ind w:firstLine="200" w:firstLineChars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23">
    <w:name w:val="标题 1 字符"/>
    <w:basedOn w:val="17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4">
    <w:name w:val="标题 2 字符"/>
    <w:basedOn w:val="17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页眉 字符"/>
    <w:basedOn w:val="17"/>
    <w:link w:val="9"/>
    <w:qFormat/>
    <w:uiPriority w:val="0"/>
    <w:rPr>
      <w:sz w:val="18"/>
      <w:szCs w:val="18"/>
    </w:rPr>
  </w:style>
  <w:style w:type="character" w:customStyle="1" w:styleId="26">
    <w:name w:val="页脚 字符"/>
    <w:basedOn w:val="17"/>
    <w:link w:val="8"/>
    <w:qFormat/>
    <w:uiPriority w:val="99"/>
    <w:rPr>
      <w:sz w:val="18"/>
      <w:szCs w:val="18"/>
    </w:rPr>
  </w:style>
  <w:style w:type="character" w:customStyle="1" w:styleId="27">
    <w:name w:val="批注框文本 字符"/>
    <w:basedOn w:val="17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8">
    <w:name w:val="批注文字 字符"/>
    <w:basedOn w:val="17"/>
    <w:link w:val="4"/>
    <w:semiHidden/>
    <w:qFormat/>
    <w:uiPriority w:val="99"/>
    <w:rPr>
      <w:rFonts w:ascii="Times New Roman" w:hAnsi="Times New Roman" w:eastAsia="宋体" w:cs="Times New Roman"/>
      <w:szCs w:val="20"/>
    </w:rPr>
  </w:style>
  <w:style w:type="character" w:customStyle="1" w:styleId="29">
    <w:name w:val="纯文本 字符"/>
    <w:basedOn w:val="17"/>
    <w:link w:val="5"/>
    <w:qFormat/>
    <w:uiPriority w:val="0"/>
    <w:rPr>
      <w:rFonts w:ascii="仿宋_GB2312" w:hAnsi="Times New Roman" w:eastAsia="宋体" w:cs="Times New Roman"/>
      <w:sz w:val="24"/>
      <w:szCs w:val="20"/>
    </w:rPr>
  </w:style>
  <w:style w:type="paragraph" w:customStyle="1" w:styleId="30">
    <w:name w:val="_Style 8"/>
    <w:basedOn w:val="1"/>
    <w:next w:val="1"/>
    <w:qFormat/>
    <w:uiPriority w:val="0"/>
    <w:pPr>
      <w:spacing w:line="360" w:lineRule="auto"/>
      <w:ind w:firstLine="480" w:firstLineChars="200"/>
    </w:pPr>
    <w:rPr>
      <w:rFonts w:ascii="仿宋_GB2312"/>
      <w:sz w:val="24"/>
    </w:rPr>
  </w:style>
  <w:style w:type="paragraph" w:styleId="31">
    <w:name w:val="List Paragraph"/>
    <w:basedOn w:val="1"/>
    <w:qFormat/>
    <w:uiPriority w:val="34"/>
    <w:pPr>
      <w:ind w:firstLine="420" w:firstLineChars="200"/>
    </w:pPr>
    <w:rPr>
      <w:rFonts w:ascii="仿宋_GB2312" w:eastAsia="仿宋_GB2312"/>
      <w:spacing w:val="-4"/>
      <w:sz w:val="32"/>
    </w:rPr>
  </w:style>
  <w:style w:type="character" w:customStyle="1" w:styleId="32">
    <w:name w:val="正文文本缩进 2 字符"/>
    <w:basedOn w:val="17"/>
    <w:link w:val="6"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33">
    <w:name w:val="标题 字符"/>
    <w:basedOn w:val="17"/>
    <w:link w:val="13"/>
    <w:qFormat/>
    <w:uiPriority w:val="0"/>
    <w:rPr>
      <w:rFonts w:ascii="Cambria" w:hAnsi="Cambria" w:eastAsia="黑体" w:cs="Times New Roman"/>
      <w:b/>
      <w:bCs/>
      <w:sz w:val="52"/>
      <w:szCs w:val="32"/>
    </w:rPr>
  </w:style>
  <w:style w:type="character" w:customStyle="1" w:styleId="34">
    <w:name w:val="批注主题 字符"/>
    <w:basedOn w:val="28"/>
    <w:link w:val="14"/>
    <w:semiHidden/>
    <w:qFormat/>
    <w:uiPriority w:val="99"/>
    <w:rPr>
      <w:rFonts w:ascii="Times New Roman" w:hAnsi="Times New Roman" w:eastAsia="宋体" w:cs="Times New Roman"/>
      <w:b/>
      <w:bCs/>
      <w:szCs w:val="20"/>
    </w:rPr>
  </w:style>
  <w:style w:type="character" w:customStyle="1" w:styleId="35">
    <w:name w:val="title1"/>
    <w:qFormat/>
    <w:uiPriority w:val="0"/>
    <w:rPr>
      <w:b/>
      <w:bCs/>
      <w:color w:val="99990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3B8E46-AF67-4B4D-86B2-98A5BB3DB68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374</Words>
  <Characters>391</Characters>
  <Lines>4</Lines>
  <Paragraphs>1</Paragraphs>
  <TotalTime>628</TotalTime>
  <ScaleCrop>false</ScaleCrop>
  <LinksUpToDate>false</LinksUpToDate>
  <CharactersWithSpaces>431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2020-08-18T09:12:00Z</dcterms:created>
  <dc:creator>胡胜链</dc:creator>
  <cp:lastModifiedBy>说滴对</cp:lastModifiedBy>
  <cp:lastPrinted>2020-08-19T04:13:00Z</cp:lastPrinted>
  <dcterms:modified xsi:type="dcterms:W3CDTF">2024-08-02T03:05:43Z</dcterms:modified>
  <cp:revision>257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8855030205DD49448AB126872C972EE9_12</vt:lpwstr>
  </property>
</Properties>
</file>