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C460F">
      <w:pPr>
        <w:pStyle w:val="2"/>
        <w:bidi w:val="0"/>
        <w:jc w:val="center"/>
        <w:rPr>
          <w:rFonts w:hint="eastAsia" w:ascii="黑体" w:hAnsi="黑体" w:eastAsia="黑体" w:cs="黑体"/>
          <w:sz w:val="4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8"/>
          <w:szCs w:val="28"/>
        </w:rPr>
        <w:t>202</w:t>
      </w:r>
      <w:r>
        <w:rPr>
          <w:rFonts w:hint="eastAsia" w:ascii="黑体" w:hAnsi="黑体" w:eastAsia="黑体" w:cs="黑体"/>
          <w:sz w:val="4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48"/>
          <w:szCs w:val="28"/>
        </w:rPr>
        <w:t>国家自科申报</w:t>
      </w:r>
      <w:r>
        <w:rPr>
          <w:rFonts w:hint="eastAsia" w:ascii="黑体" w:hAnsi="黑体" w:eastAsia="黑体" w:cs="黑体"/>
          <w:sz w:val="48"/>
          <w:szCs w:val="28"/>
          <w:lang w:val="en-US" w:eastAsia="zh-CN"/>
        </w:rPr>
        <w:t>书</w:t>
      </w:r>
      <w:r>
        <w:rPr>
          <w:rFonts w:hint="eastAsia" w:ascii="黑体" w:hAnsi="黑体" w:eastAsia="黑体" w:cs="黑体"/>
          <w:sz w:val="48"/>
          <w:szCs w:val="28"/>
        </w:rPr>
        <w:t>形审</w:t>
      </w:r>
      <w:r>
        <w:rPr>
          <w:rFonts w:hint="eastAsia" w:ascii="黑体" w:hAnsi="黑体" w:eastAsia="黑体" w:cs="黑体"/>
          <w:sz w:val="48"/>
          <w:szCs w:val="28"/>
          <w:lang w:val="en-US" w:eastAsia="zh-CN"/>
        </w:rPr>
        <w:t>注意事项</w:t>
      </w:r>
    </w:p>
    <w:p w14:paraId="66E20A06">
      <w:pPr>
        <w:pStyle w:val="3"/>
        <w:bidi w:val="0"/>
        <w:jc w:val="center"/>
        <w:rPr>
          <w:rFonts w:hint="eastAsia" w:asciiTheme="minorEastAsia" w:hAnsiTheme="minorEastAsia" w:eastAsiaTheme="minorEastAsia" w:cstheme="minorEastAsia"/>
          <w:sz w:val="36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28"/>
          <w:lang w:val="en-US" w:eastAsia="zh-CN"/>
        </w:rPr>
        <w:t>本子一定要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28"/>
          <w:lang w:val="en-US" w:eastAsia="zh-CN"/>
        </w:rPr>
        <w:t>美观</w:t>
      </w:r>
      <w:r>
        <w:rPr>
          <w:rFonts w:hint="eastAsia" w:asciiTheme="minorEastAsia" w:hAnsiTheme="minorEastAsia" w:eastAsiaTheme="minorEastAsia" w:cstheme="minorEastAsia"/>
          <w:sz w:val="36"/>
          <w:szCs w:val="28"/>
          <w:lang w:val="en-US" w:eastAsia="zh-CN"/>
        </w:rPr>
        <w:t>！让人一眼就舒服</w:t>
      </w:r>
    </w:p>
    <w:p w14:paraId="64B2B082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  <w:t>核对申报版本2025，蓝色的字不能删除！！</w:t>
      </w:r>
    </w:p>
    <w:p w14:paraId="4A11BAB8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  <w:t>预算说明书、申请书必须使用最新的模版！！</w:t>
      </w:r>
    </w:p>
    <w:p w14:paraId="64042F00">
      <w:pPr>
        <w:numPr>
          <w:ilvl w:val="0"/>
          <w:numId w:val="0"/>
        </w:num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【基本信息】</w:t>
      </w:r>
    </w:p>
    <w:p w14:paraId="78BA81C9"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职称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：需和个人简历首行、科研工作经历的最新职称 三者一致</w:t>
      </w:r>
    </w:p>
    <w:p w14:paraId="6354F9B3"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是否在站博士后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：★需留意“职称”是否填写正确</w:t>
      </w:r>
    </w:p>
    <w:p w14:paraId="1950A341"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申请人类别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依托单位全职</w:t>
      </w:r>
    </w:p>
    <w:p w14:paraId="602D0F37"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主要研究领域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：不能为“空”</w:t>
      </w:r>
    </w:p>
    <w:p w14:paraId="001A47DE"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合作研究单位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：不超过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个，主要参与人列表中，除浙工大和境外单位，就属于合作单位，需确保合作研究单位有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u w:val="none"/>
          <w:lang w:val="en-US" w:eastAsia="zh-CN"/>
        </w:rPr>
        <w:t>法人章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单位名称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必须与法人章名称一致</w:t>
      </w:r>
    </w:p>
    <w:p w14:paraId="0C16B00A"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群体、杰青、优青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项目写的是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研究领域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，不是具体的课题名称</w:t>
      </w:r>
    </w:p>
    <w:p w14:paraId="68091351"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申请代码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面上、青年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4位数（字母除外）；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重点、联合重点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2/4位数</w:t>
      </w:r>
    </w:p>
    <w:p w14:paraId="5D9ABDA5"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中文摘要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：每一行首字母不能为标点</w:t>
      </w:r>
    </w:p>
    <w:p w14:paraId="193CEF06">
      <w:pPr>
        <w:numPr>
          <w:ilvl w:val="0"/>
          <w:numId w:val="0"/>
        </w:num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【主要参与者】</w:t>
      </w:r>
    </w:p>
    <w:p w14:paraId="30F0D7F5">
      <w:pPr>
        <w:numPr>
          <w:ilvl w:val="0"/>
          <w:numId w:val="3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不包含项目申请人</w:t>
      </w:r>
    </w:p>
    <w:p w14:paraId="2CC9BE9B">
      <w:pPr>
        <w:numPr>
          <w:ilvl w:val="0"/>
          <w:numId w:val="3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主要参与人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职称、学位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与个人简历对应，如学位是“其他”，需确认是否填写有误</w:t>
      </w:r>
    </w:p>
    <w:p w14:paraId="6CBBD871">
      <w:pPr>
        <w:numPr>
          <w:ilvl w:val="0"/>
          <w:numId w:val="0"/>
        </w:num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【预算说明书】</w:t>
      </w:r>
    </w:p>
    <w:p w14:paraId="44E15686">
      <w:pPr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必须用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最新的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《预算说明书》模版</w:t>
      </w:r>
    </w:p>
    <w:p w14:paraId="420C2845">
      <w:pPr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正文开头写清楚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“本项目直接经费预算额度....万元，其中合作研究单位....万元”</w:t>
      </w:r>
    </w:p>
    <w:p w14:paraId="5B666554">
      <w:pPr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预算说明书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按设备费、业务费、劳务费等三大类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填写</w:t>
      </w:r>
    </w:p>
    <w:p w14:paraId="3A2F982B">
      <w:pPr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预算说明书建议页面填满，不要留白</w:t>
      </w:r>
    </w:p>
    <w:p w14:paraId="706F1BCB">
      <w:pPr>
        <w:numPr>
          <w:ilvl w:val="0"/>
          <w:numId w:val="4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预算说明书写的是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整个项目的预算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，不是只有牵头单位</w:t>
      </w:r>
    </w:p>
    <w:p w14:paraId="222029A6"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设备费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：设备费合计....万元，其中设备购置费...万元，设备试制费...万元，设备租赁与改造费...万元。</w:t>
      </w:r>
    </w:p>
    <w:p w14:paraId="1DE34296">
      <w:pPr>
        <w:numPr>
          <w:ilvl w:val="0"/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设备购置费主要用于采购以下设备（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用清单的方式更简洁易懂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42"/>
        <w:gridCol w:w="1257"/>
        <w:gridCol w:w="1336"/>
        <w:gridCol w:w="1335"/>
        <w:gridCol w:w="2240"/>
      </w:tblGrid>
      <w:tr w14:paraId="0BC1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0" w:type="dxa"/>
            <w:vAlign w:val="center"/>
          </w:tcPr>
          <w:p w14:paraId="61EC4FB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542" w:type="dxa"/>
            <w:vAlign w:val="center"/>
          </w:tcPr>
          <w:p w14:paraId="5517E34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仪器名称</w:t>
            </w:r>
          </w:p>
        </w:tc>
        <w:tc>
          <w:tcPr>
            <w:tcW w:w="1257" w:type="dxa"/>
            <w:vAlign w:val="center"/>
          </w:tcPr>
          <w:p w14:paraId="59BD2DA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336" w:type="dxa"/>
            <w:vAlign w:val="center"/>
          </w:tcPr>
          <w:p w14:paraId="6E5F2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  <w:p w14:paraId="21B29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35" w:type="dxa"/>
            <w:vAlign w:val="center"/>
          </w:tcPr>
          <w:p w14:paraId="26B25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总价</w:t>
            </w:r>
          </w:p>
          <w:p w14:paraId="3A380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240" w:type="dxa"/>
            <w:vAlign w:val="center"/>
          </w:tcPr>
          <w:p w14:paraId="6034611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用途</w:t>
            </w:r>
          </w:p>
        </w:tc>
      </w:tr>
      <w:tr w14:paraId="4F52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C9D450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 w14:paraId="0644966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5C2767B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4DAE5A7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0C0A374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 w14:paraId="7BF646A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569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B7A8FC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 w14:paraId="3EF0631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762D5DC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4787764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3699BE5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 w14:paraId="61E9B97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A8D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  <w:gridSpan w:val="4"/>
            <w:vAlign w:val="center"/>
          </w:tcPr>
          <w:p w14:paraId="692A5DB2">
            <w:pPr>
              <w:numPr>
                <w:ilvl w:val="0"/>
                <w:numId w:val="0"/>
              </w:num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335" w:type="dxa"/>
            <w:vAlign w:val="center"/>
          </w:tcPr>
          <w:p w14:paraId="2D53456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 w14:paraId="071E533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40EDFEF6">
      <w:pPr>
        <w:numPr>
          <w:ilvl w:val="0"/>
          <w:numId w:val="0"/>
        </w:numPr>
        <w:spacing w:line="240" w:lineRule="auto"/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36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设备购置费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不能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用于采购电脑，但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u w:val="single"/>
          <w:lang w:val="en-US" w:eastAsia="zh-CN"/>
        </w:rPr>
        <w:t>高性能工作站/高性能笔记本、数据库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除外</w:t>
      </w:r>
    </w:p>
    <w:p w14:paraId="7A560584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业务费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：业务费合计...万元，其中材料费...万元，测试化验加工费...万元，燃料动力费...万元，差旅/会议/国际合作交流费...万元，出版/文献/信息传播/知识产权事务费....万元，其他支出...万元。</w:t>
      </w:r>
    </w:p>
    <w:p w14:paraId="5C526AFC">
      <w:pPr>
        <w:numPr>
          <w:ilvl w:val="0"/>
          <w:numId w:val="6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材料费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不包含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墨盒、硒鼓、打印纸等常规办公耗材</w:t>
      </w:r>
    </w:p>
    <w:p w14:paraId="18D886F7">
      <w:pPr>
        <w:numPr>
          <w:ilvl w:val="0"/>
          <w:numId w:val="6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燃料动力费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：极个别情况下，合作单位可能会有该科目预算</w:t>
      </w:r>
    </w:p>
    <w:p w14:paraId="17752BC2">
      <w:pPr>
        <w:numPr>
          <w:ilvl w:val="0"/>
          <w:numId w:val="6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差旅/会议/国际合作交流费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</w:p>
    <w:p w14:paraId="0E562BDE">
      <w:pPr>
        <w:numPr>
          <w:ilvl w:val="0"/>
          <w:numId w:val="7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国内差旅：前往...等地出差，预计每人次来回车票住宿费...元，预计...人次出差，小计....万元；</w:t>
      </w:r>
    </w:p>
    <w:p w14:paraId="28F68F5A">
      <w:pPr>
        <w:numPr>
          <w:ilvl w:val="0"/>
          <w:numId w:val="7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国内会议：参加....会议，预计每人次来回车票住宿费...元，会议注册费...万元，预计...人次参加会议，小计...万元；</w:t>
      </w:r>
    </w:p>
    <w:p w14:paraId="756516D9">
      <w:pPr>
        <w:numPr>
          <w:ilvl w:val="0"/>
          <w:numId w:val="7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国际差旅：预计前往...国家学术交流和访问...人次，预计每人次国际差旅往返...元，小计...万元；</w:t>
      </w:r>
    </w:p>
    <w:p w14:paraId="5D3BE39F">
      <w:pPr>
        <w:numPr>
          <w:ilvl w:val="0"/>
          <w:numId w:val="7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外专来华：预计邀请国外专家来华..人次，预计每人次国际差旅往返...元，小计...万元。</w:t>
      </w:r>
    </w:p>
    <w:p w14:paraId="2313DA75">
      <w:pPr>
        <w:numPr>
          <w:ilvl w:val="0"/>
          <w:numId w:val="0"/>
        </w:numPr>
        <w:spacing w:line="240" w:lineRule="auto"/>
        <w:ind w:left="0" w:leftChars="0" w:firstLine="420" w:firstLineChars="15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36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不要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出现差旅补助费、差旅补贴费、公杂费、签证费</w:t>
      </w:r>
    </w:p>
    <w:p w14:paraId="55DC8092">
      <w:pPr>
        <w:numPr>
          <w:ilvl w:val="0"/>
          <w:numId w:val="6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出版/文献/信息传播/知识产权事务费</w:t>
      </w:r>
    </w:p>
    <w:p w14:paraId="26FD571E">
      <w:pPr>
        <w:numPr>
          <w:ilvl w:val="0"/>
          <w:numId w:val="0"/>
        </w:numPr>
        <w:spacing w:line="240" w:lineRule="auto"/>
        <w:ind w:left="0" w:leftChars="0" w:firstLine="420" w:firstLineChars="15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36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不要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出现复印费、打印费、润色费、文字编辑、修改费、网络费、文献检索入网费、文献检索网络费</w:t>
      </w:r>
    </w:p>
    <w:p w14:paraId="1272C248">
      <w:pPr>
        <w:numPr>
          <w:ilvl w:val="0"/>
          <w:numId w:val="6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其他支出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：写的是预计的项目审计费用，极个别情况下会有</w:t>
      </w:r>
    </w:p>
    <w:p w14:paraId="71118C50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劳务费：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劳务费合计....万元，其中劳务费...万元，专家咨询费...万元。</w:t>
      </w:r>
    </w:p>
    <w:p w14:paraId="613F184A">
      <w:pPr>
        <w:widowControl w:val="0"/>
        <w:numPr>
          <w:ilvl w:val="0"/>
          <w:numId w:val="8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劳务费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</w:p>
    <w:p w14:paraId="549A4E71">
      <w:pPr>
        <w:widowControl w:val="0"/>
        <w:numPr>
          <w:ilvl w:val="0"/>
          <w:numId w:val="9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可以发学生、可以发临时聘用人员，但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不能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发给博后</w:t>
      </w:r>
    </w:p>
    <w:p w14:paraId="12D17CCB">
      <w:pPr>
        <w:widowControl w:val="0"/>
        <w:numPr>
          <w:ilvl w:val="0"/>
          <w:numId w:val="9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不能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出现“津贴”“补贴”等描述</w:t>
      </w:r>
    </w:p>
    <w:p w14:paraId="4743A423">
      <w:pPr>
        <w:widowControl w:val="0"/>
        <w:numPr>
          <w:ilvl w:val="0"/>
          <w:numId w:val="9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投入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人月数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不能超过项目执行期</w:t>
      </w:r>
    </w:p>
    <w:p w14:paraId="48ED7D9F">
      <w:pPr>
        <w:widowControl w:val="0"/>
        <w:numPr>
          <w:ilvl w:val="0"/>
          <w:numId w:val="8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专家咨询费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</w:p>
    <w:p w14:paraId="186B1916">
      <w:pPr>
        <w:widowControl w:val="0"/>
        <w:numPr>
          <w:ilvl w:val="0"/>
          <w:numId w:val="10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不能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发论文评审费、审稿费</w:t>
      </w:r>
    </w:p>
    <w:p w14:paraId="6C02ED24">
      <w:pPr>
        <w:widowControl w:val="0"/>
        <w:numPr>
          <w:ilvl w:val="0"/>
          <w:numId w:val="10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专家费标准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：高级职称：1500-2400元／人天；其他900-1500元／人天，院士、全国知名专家可上浮50%；连续3天以上，第三天开始要减半。</w:t>
      </w:r>
    </w:p>
    <w:p w14:paraId="1FE29D7C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合作研究外拨资金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：有合作研究单位的必须要填</w:t>
      </w:r>
    </w:p>
    <w:p w14:paraId="4BC241C9">
      <w:pPr>
        <w:widowControl w:val="0"/>
        <w:numPr>
          <w:ilvl w:val="0"/>
          <w:numId w:val="11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有合作单位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无外拨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：必须写上“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有合作研究单位无外协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”</w:t>
      </w:r>
    </w:p>
    <w:p w14:paraId="30CC95F3">
      <w:pPr>
        <w:widowControl w:val="0"/>
        <w:numPr>
          <w:ilvl w:val="0"/>
          <w:numId w:val="11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有合作单位有外协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：必须写....单位（A）...万元，其中设备费...万元（含设备购置费...万元），业务费...万元，劳务费...万元；.....单位（B）...万元，其中设备费...万元（含设备购置费...万元），业务费...万元，劳务费...万元</w:t>
      </w:r>
    </w:p>
    <w:p w14:paraId="7477D6C7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其他来源资金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：如果有，一定要写</w:t>
      </w:r>
    </w:p>
    <w:p w14:paraId="2FA0B3C4">
      <w:pPr>
        <w:numPr>
          <w:ilvl w:val="0"/>
          <w:numId w:val="0"/>
        </w:num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【报告正文】</w:t>
      </w:r>
    </w:p>
    <w:p w14:paraId="532F9FD0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必须用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最新的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模版，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蓝色的字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不能删除！！！</w:t>
      </w:r>
    </w:p>
    <w:p w14:paraId="6E497B39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字体建议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楷体小四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，利用好加粗、下划线、颜色等突出重点，方便专家审阅</w:t>
      </w:r>
    </w:p>
    <w:p w14:paraId="6610C8E1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每页行距无需完全一致，可适当调整单页或多页的行距使文本更加美观</w:t>
      </w:r>
    </w:p>
    <w:p w14:paraId="0D8F67B3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图、表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破页时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需调整！！！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图、表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需连贯，不能重复或缺失！！！</w:t>
      </w:r>
    </w:p>
    <w:p w14:paraId="4932E854">
      <w:pPr>
        <w:widowControl w:val="0"/>
        <w:numPr>
          <w:ilvl w:val="0"/>
          <w:numId w:val="12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项目的立项依据——主要参考文献</w:t>
      </w:r>
    </w:p>
    <w:p w14:paraId="7209894D">
      <w:pPr>
        <w:widowControl w:val="0"/>
        <w:numPr>
          <w:ilvl w:val="0"/>
          <w:numId w:val="13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不能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填写评审中的论文，在线出刊的文献需要填写DOI号</w:t>
      </w:r>
    </w:p>
    <w:p w14:paraId="0F3ECB15">
      <w:pPr>
        <w:widowControl w:val="0"/>
        <w:numPr>
          <w:ilvl w:val="0"/>
          <w:numId w:val="13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前5条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建议采用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近5年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的文献</w:t>
      </w:r>
    </w:p>
    <w:p w14:paraId="28024309">
      <w:pPr>
        <w:widowControl w:val="0"/>
        <w:numPr>
          <w:ilvl w:val="0"/>
          <w:numId w:val="13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建议控制在整页</w:t>
      </w:r>
    </w:p>
    <w:p w14:paraId="415B885C">
      <w:pPr>
        <w:widowControl w:val="0"/>
        <w:numPr>
          <w:ilvl w:val="0"/>
          <w:numId w:val="13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一定要注意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作者的位置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不能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有变动</w:t>
      </w:r>
    </w:p>
    <w:p w14:paraId="5E759CCB">
      <w:pPr>
        <w:widowControl w:val="0"/>
        <w:numPr>
          <w:ilvl w:val="0"/>
          <w:numId w:val="12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项目的研究内容、研究目标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</w:p>
    <w:p w14:paraId="59DE4B3D">
      <w:pPr>
        <w:widowControl w:val="0"/>
        <w:numPr>
          <w:ilvl w:val="0"/>
          <w:numId w:val="0"/>
        </w:numPr>
        <w:spacing w:line="240" w:lineRule="auto"/>
        <w:ind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需单独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另起一页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，与“主要参考文献”分开</w:t>
      </w:r>
    </w:p>
    <w:p w14:paraId="63EECD6D">
      <w:pPr>
        <w:widowControl w:val="0"/>
        <w:numPr>
          <w:ilvl w:val="0"/>
          <w:numId w:val="12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年度研究计划及预期研究结果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</w:t>
      </w:r>
    </w:p>
    <w:p w14:paraId="00233B45">
      <w:pPr>
        <w:widowControl w:val="0"/>
        <w:numPr>
          <w:ilvl w:val="0"/>
          <w:numId w:val="14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年度研究计划与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首页研究期限时间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要保持一致</w:t>
      </w:r>
    </w:p>
    <w:p w14:paraId="6308A05A">
      <w:pPr>
        <w:widowControl w:val="0"/>
        <w:numPr>
          <w:ilvl w:val="0"/>
          <w:numId w:val="14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年度研究计划时间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连贯不间断、尽量不重叠</w:t>
      </w:r>
    </w:p>
    <w:p w14:paraId="66E16063">
      <w:pPr>
        <w:widowControl w:val="0"/>
        <w:numPr>
          <w:ilvl w:val="0"/>
          <w:numId w:val="14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预期研究结果是指所有的预期成果，涉及论文、专利、学术会议、标准、毕业学生等，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不只是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论文和专利</w:t>
      </w:r>
    </w:p>
    <w:p w14:paraId="75CAFB54">
      <w:pPr>
        <w:widowControl w:val="0"/>
        <w:numPr>
          <w:ilvl w:val="0"/>
          <w:numId w:val="14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要注意专利的写法（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专利申请必须在项目执行期内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，要注意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36"/>
          <w:lang w:val="en-US" w:eastAsia="zh-CN"/>
        </w:rPr>
        <w:t>专利授权数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）</w:t>
      </w:r>
    </w:p>
    <w:p w14:paraId="5CF07290">
      <w:pPr>
        <w:widowControl w:val="0"/>
        <w:numPr>
          <w:ilvl w:val="0"/>
          <w:numId w:val="12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正在承担的与本项目有关的科研项目情况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 w14:paraId="29C5AD5B">
      <w:pPr>
        <w:widowControl w:val="0"/>
        <w:numPr>
          <w:ilvl w:val="0"/>
          <w:numId w:val="0"/>
        </w:numPr>
        <w:spacing w:line="240" w:lineRule="auto"/>
        <w:ind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按说明要求按顺序填写完整，缺一不可，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特别是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资助机构、与本项目的关系、负责的内容容易漏写，并且要写清楚某个项目是负责人参与的，还是某位参与人参与的</w:t>
      </w:r>
    </w:p>
    <w:p w14:paraId="6A504695">
      <w:pPr>
        <w:widowControl w:val="0"/>
        <w:numPr>
          <w:ilvl w:val="0"/>
          <w:numId w:val="0"/>
        </w:numPr>
        <w:spacing w:line="240" w:lineRule="auto"/>
        <w:ind w:left="0" w:leftChars="0" w:firstLine="422" w:firstLineChars="15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资助机构示例：</w:t>
      </w:r>
    </w:p>
    <w:p w14:paraId="7679EF09">
      <w:pPr>
        <w:widowControl w:val="0"/>
        <w:numPr>
          <w:ilvl w:val="0"/>
          <w:numId w:val="0"/>
        </w:numPr>
        <w:spacing w:line="240" w:lineRule="auto"/>
        <w:ind w:left="0" w:leftChars="0" w:firstLine="420" w:firstLineChars="15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国社科：全国哲学社会科学工作办公室</w:t>
      </w:r>
    </w:p>
    <w:p w14:paraId="36A9B4AE">
      <w:pPr>
        <w:widowControl w:val="0"/>
        <w:numPr>
          <w:ilvl w:val="0"/>
          <w:numId w:val="0"/>
        </w:numPr>
        <w:spacing w:line="240" w:lineRule="auto"/>
        <w:ind w:left="0" w:leftChars="0" w:firstLine="420" w:firstLineChars="15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教育部人文社科项目：教育部社会科学司</w:t>
      </w:r>
    </w:p>
    <w:p w14:paraId="3364E79D">
      <w:pPr>
        <w:widowControl w:val="0"/>
        <w:numPr>
          <w:ilvl w:val="0"/>
          <w:numId w:val="0"/>
        </w:numPr>
        <w:spacing w:line="240" w:lineRule="auto"/>
        <w:ind w:left="0" w:leftChars="0" w:firstLine="420" w:firstLineChars="15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省哲社：浙江省哲学社会科学工作办公室</w:t>
      </w:r>
    </w:p>
    <w:p w14:paraId="178B3B73">
      <w:pPr>
        <w:widowControl w:val="0"/>
        <w:numPr>
          <w:ilvl w:val="0"/>
          <w:numId w:val="0"/>
        </w:numPr>
        <w:spacing w:line="240" w:lineRule="auto"/>
        <w:ind w:left="0" w:leftChars="0" w:firstLine="420" w:firstLineChars="15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国自科：国家自然科学基金委员会</w:t>
      </w:r>
    </w:p>
    <w:p w14:paraId="7057040A">
      <w:pPr>
        <w:widowControl w:val="0"/>
        <w:numPr>
          <w:ilvl w:val="0"/>
          <w:numId w:val="0"/>
        </w:numPr>
        <w:spacing w:line="240" w:lineRule="auto"/>
        <w:ind w:left="0" w:leftChars="0" w:firstLine="420" w:firstLineChars="15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省自科：浙江省自然科学基金委员会</w:t>
      </w:r>
    </w:p>
    <w:p w14:paraId="0687ED51">
      <w:pPr>
        <w:numPr>
          <w:ilvl w:val="0"/>
          <w:numId w:val="0"/>
        </w:num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【个人简历】</w:t>
      </w:r>
    </w:p>
    <w:p w14:paraId="32CA523C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生成的是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中文版本</w:t>
      </w:r>
    </w:p>
    <w:p w14:paraId="08CA087C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简历第一行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31D80B6E">
      <w:pPr>
        <w:widowControl w:val="0"/>
        <w:numPr>
          <w:ilvl w:val="0"/>
          <w:numId w:val="15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所在单位、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职称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必须和“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申请人信息/主要参与者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”、“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科研与学术工作经历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”一致</w:t>
      </w:r>
    </w:p>
    <w:p w14:paraId="2E6CBB52">
      <w:pPr>
        <w:widowControl w:val="0"/>
        <w:numPr>
          <w:ilvl w:val="0"/>
          <w:numId w:val="15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所在单位最多写到二级学院</w:t>
      </w:r>
    </w:p>
    <w:p w14:paraId="12C37E8B">
      <w:pPr>
        <w:widowControl w:val="0"/>
        <w:numPr>
          <w:ilvl w:val="0"/>
          <w:numId w:val="0"/>
        </w:numPr>
        <w:spacing w:line="240" w:lineRule="auto"/>
        <w:ind w:leftChars="200" w:firstLine="280" w:firstLineChars="1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在站博士后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，要注意职称是否前后一致</w:t>
      </w:r>
    </w:p>
    <w:p w14:paraId="77E0A71E">
      <w:pPr>
        <w:widowControl w:val="0"/>
        <w:numPr>
          <w:ilvl w:val="0"/>
          <w:numId w:val="16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教育经历、博士后工作经历、科研与学术工作经历</w:t>
      </w:r>
    </w:p>
    <w:p w14:paraId="26E567A6">
      <w:pPr>
        <w:widowControl w:val="0"/>
        <w:numPr>
          <w:ilvl w:val="0"/>
          <w:numId w:val="0"/>
        </w:numPr>
        <w:spacing w:line="24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分段、如实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填写</w:t>
      </w:r>
    </w:p>
    <w:p w14:paraId="5172781A">
      <w:pPr>
        <w:widowControl w:val="0"/>
        <w:numPr>
          <w:ilvl w:val="0"/>
          <w:numId w:val="16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近5年主持或参加的国家自然科学基金</w:t>
      </w:r>
    </w:p>
    <w:p w14:paraId="5A215AB3">
      <w:pPr>
        <w:widowControl w:val="0"/>
        <w:numPr>
          <w:ilvl w:val="0"/>
          <w:numId w:val="0"/>
        </w:numPr>
        <w:spacing w:line="240" w:lineRule="auto"/>
        <w:ind w:leftChars="0" w:firstLine="281" w:firstLineChars="1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“起止年月”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必须写完整，不能出现“至今”</w:t>
      </w:r>
    </w:p>
    <w:p w14:paraId="5B3B03E1">
      <w:pPr>
        <w:widowControl w:val="0"/>
        <w:numPr>
          <w:ilvl w:val="0"/>
          <w:numId w:val="16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近5年主持或参加的其他科研项目</w:t>
      </w:r>
    </w:p>
    <w:p w14:paraId="000B4824">
      <w:pPr>
        <w:widowControl w:val="0"/>
        <w:numPr>
          <w:ilvl w:val="0"/>
          <w:numId w:val="17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“起止年月”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必须写完整，不能出现“至今”</w:t>
      </w:r>
    </w:p>
    <w:p w14:paraId="4B8AFA81">
      <w:pPr>
        <w:widowControl w:val="0"/>
        <w:numPr>
          <w:ilvl w:val="0"/>
          <w:numId w:val="17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项目资助机构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不能填错，项目状态不能为“空”</w:t>
      </w:r>
    </w:p>
    <w:p w14:paraId="63DFACAD">
      <w:pPr>
        <w:widowControl w:val="0"/>
        <w:numPr>
          <w:ilvl w:val="0"/>
          <w:numId w:val="16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近5年发表的代表性论著</w:t>
      </w:r>
    </w:p>
    <w:p w14:paraId="2D538ABB">
      <w:pPr>
        <w:widowControl w:val="0"/>
        <w:numPr>
          <w:ilvl w:val="0"/>
          <w:numId w:val="18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卷号、期号、起止页码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都要填写清楚，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不能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填写录用的文章，起码在线发表，如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在线发表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，需填写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D.O.I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号（一并填在期刊名称或者期刊页码的位置）</w:t>
      </w:r>
    </w:p>
    <w:p w14:paraId="72D6B38C">
      <w:pPr>
        <w:widowControl w:val="0"/>
        <w:numPr>
          <w:ilvl w:val="0"/>
          <w:numId w:val="18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建议会议论文排在期刊论文后，除非是学术圈权威会议</w:t>
      </w:r>
    </w:p>
    <w:p w14:paraId="656FFA55">
      <w:pPr>
        <w:widowControl w:val="0"/>
        <w:numPr>
          <w:ilvl w:val="0"/>
          <w:numId w:val="18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代表性论著不能超过5篇</w:t>
      </w:r>
    </w:p>
    <w:p w14:paraId="783178F9">
      <w:pPr>
        <w:widowControl w:val="0"/>
        <w:numPr>
          <w:ilvl w:val="0"/>
          <w:numId w:val="16"/>
        </w:numPr>
        <w:spacing w:line="240" w:lineRule="auto"/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论著之外的代表性研究成果和学术奖励</w:t>
      </w:r>
    </w:p>
    <w:p w14:paraId="5CB041C4">
      <w:pPr>
        <w:widowControl w:val="0"/>
        <w:numPr>
          <w:ilvl w:val="0"/>
          <w:numId w:val="0"/>
        </w:numPr>
        <w:spacing w:line="240" w:lineRule="auto"/>
        <w:ind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专利必须为授权专利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，专利号要写完整（中国的专利应为ZL开头的授权号），日期写授权日期，不是申请日期</w:t>
      </w:r>
    </w:p>
    <w:p w14:paraId="315C942C">
      <w:pPr>
        <w:numPr>
          <w:ilvl w:val="0"/>
          <w:numId w:val="0"/>
        </w:num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【附   件】</w:t>
      </w:r>
    </w:p>
    <w:p w14:paraId="76A739BF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不能为空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，必须上传代表性论著/成果</w:t>
      </w:r>
    </w:p>
    <w:p w14:paraId="1AE5EC71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推荐函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 w14:paraId="6CC344FD">
      <w:pPr>
        <w:widowControl w:val="0"/>
        <w:numPr>
          <w:ilvl w:val="0"/>
          <w:numId w:val="19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不能电子签章，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必须手签</w:t>
      </w:r>
    </w:p>
    <w:p w14:paraId="2395A1CD">
      <w:pPr>
        <w:widowControl w:val="0"/>
        <w:numPr>
          <w:ilvl w:val="0"/>
          <w:numId w:val="19"/>
        </w:numPr>
        <w:spacing w:line="240" w:lineRule="auto"/>
        <w:ind w:left="0" w:lef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落款时间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必须为2025年01月15日之后</w:t>
      </w:r>
    </w:p>
    <w:p w14:paraId="152047C6">
      <w:pPr>
        <w:widowControl w:val="0"/>
        <w:numPr>
          <w:ilvl w:val="0"/>
          <w:numId w:val="19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非高级职称、无博士学位，需要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2封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专家推荐函</w:t>
      </w:r>
    </w:p>
    <w:p w14:paraId="6B4D2AE6">
      <w:pPr>
        <w:widowControl w:val="0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伦理委员会证明：</w:t>
      </w:r>
    </w:p>
    <w:p w14:paraId="16E501A1">
      <w:pPr>
        <w:widowControl w:val="0"/>
        <w:numPr>
          <w:ilvl w:val="0"/>
          <w:numId w:val="20"/>
        </w:numPr>
        <w:spacing w:line="24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涉及使用实验动物进行生物学和生命科学研究、人类疾病动物模型（包括基因剔除或转入的动物模型）研究等各类动物实验都应上传伦理委员会证明（批件）</w:t>
      </w:r>
    </w:p>
    <w:p w14:paraId="3A18CEFD">
      <w:pPr>
        <w:widowControl w:val="0"/>
        <w:numPr>
          <w:ilvl w:val="0"/>
          <w:numId w:val="20"/>
        </w:numPr>
        <w:spacing w:line="240" w:lineRule="auto"/>
        <w:ind w:left="0" w:leftChars="0" w:firstLine="562" w:firstLineChars="200"/>
        <w:jc w:val="both"/>
        <w:rPr>
          <w:rFonts w:hint="default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伦理委员会证明（批件）上的项目名称需和申请书上的项目名称一致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F3E6C"/>
    <w:multiLevelType w:val="singleLevel"/>
    <w:tmpl w:val="880F3E6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32E6454"/>
    <w:multiLevelType w:val="singleLevel"/>
    <w:tmpl w:val="932E645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982E9917"/>
    <w:multiLevelType w:val="singleLevel"/>
    <w:tmpl w:val="982E991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A9B1F5C9"/>
    <w:multiLevelType w:val="singleLevel"/>
    <w:tmpl w:val="A9B1F5C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B7662042"/>
    <w:multiLevelType w:val="singleLevel"/>
    <w:tmpl w:val="B76620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CB1DD173"/>
    <w:multiLevelType w:val="singleLevel"/>
    <w:tmpl w:val="CB1DD1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D046404F"/>
    <w:multiLevelType w:val="singleLevel"/>
    <w:tmpl w:val="D046404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D7244E04"/>
    <w:multiLevelType w:val="singleLevel"/>
    <w:tmpl w:val="D7244E0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E1B9E7A9"/>
    <w:multiLevelType w:val="singleLevel"/>
    <w:tmpl w:val="E1B9E7A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EE881297"/>
    <w:multiLevelType w:val="singleLevel"/>
    <w:tmpl w:val="EE88129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FE764CFE"/>
    <w:multiLevelType w:val="singleLevel"/>
    <w:tmpl w:val="FE764CF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0C89EAC6"/>
    <w:multiLevelType w:val="singleLevel"/>
    <w:tmpl w:val="0C89EAC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0D4B21AF"/>
    <w:multiLevelType w:val="singleLevel"/>
    <w:tmpl w:val="0D4B21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12A72FF9"/>
    <w:multiLevelType w:val="singleLevel"/>
    <w:tmpl w:val="12A72FF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">
    <w:nsid w:val="20A69FE1"/>
    <w:multiLevelType w:val="singleLevel"/>
    <w:tmpl w:val="20A69FE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21F8FEB3"/>
    <w:multiLevelType w:val="singleLevel"/>
    <w:tmpl w:val="21F8FE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26CF5DF8"/>
    <w:multiLevelType w:val="singleLevel"/>
    <w:tmpl w:val="26CF5DF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423ED23B"/>
    <w:multiLevelType w:val="singleLevel"/>
    <w:tmpl w:val="423ED23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462E37C9"/>
    <w:multiLevelType w:val="singleLevel"/>
    <w:tmpl w:val="462E37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683A1B23"/>
    <w:multiLevelType w:val="singleLevel"/>
    <w:tmpl w:val="683A1B2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8"/>
  </w:num>
  <w:num w:numId="5">
    <w:abstractNumId w:val="0"/>
  </w:num>
  <w:num w:numId="6">
    <w:abstractNumId w:val="16"/>
  </w:num>
  <w:num w:numId="7">
    <w:abstractNumId w:val="10"/>
  </w:num>
  <w:num w:numId="8">
    <w:abstractNumId w:val="6"/>
  </w:num>
  <w:num w:numId="9">
    <w:abstractNumId w:val="9"/>
  </w:num>
  <w:num w:numId="10">
    <w:abstractNumId w:val="19"/>
  </w:num>
  <w:num w:numId="11">
    <w:abstractNumId w:val="1"/>
  </w:num>
  <w:num w:numId="12">
    <w:abstractNumId w:val="5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7"/>
  </w:num>
  <w:num w:numId="18">
    <w:abstractNumId w:val="2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90300"/>
    <w:rsid w:val="01524576"/>
    <w:rsid w:val="0301696C"/>
    <w:rsid w:val="04DE0FCF"/>
    <w:rsid w:val="0FAD456B"/>
    <w:rsid w:val="1084490C"/>
    <w:rsid w:val="133E193A"/>
    <w:rsid w:val="17AF3703"/>
    <w:rsid w:val="17FF4DD5"/>
    <w:rsid w:val="1DC63FBA"/>
    <w:rsid w:val="1F8D49AB"/>
    <w:rsid w:val="25056E93"/>
    <w:rsid w:val="25AD109F"/>
    <w:rsid w:val="2A0F595B"/>
    <w:rsid w:val="2A9015E0"/>
    <w:rsid w:val="2DB85124"/>
    <w:rsid w:val="38C92D38"/>
    <w:rsid w:val="3F090403"/>
    <w:rsid w:val="435352F4"/>
    <w:rsid w:val="49505739"/>
    <w:rsid w:val="4DDA61A5"/>
    <w:rsid w:val="51213700"/>
    <w:rsid w:val="53DE2C96"/>
    <w:rsid w:val="576B505F"/>
    <w:rsid w:val="6B9338E3"/>
    <w:rsid w:val="6C7908FB"/>
    <w:rsid w:val="6C7B1C7A"/>
    <w:rsid w:val="6D864E2B"/>
    <w:rsid w:val="6DC90300"/>
    <w:rsid w:val="6FF675BD"/>
    <w:rsid w:val="717D77DC"/>
    <w:rsid w:val="74443912"/>
    <w:rsid w:val="7B513183"/>
    <w:rsid w:val="7CD2652E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2463</Words>
  <Characters>2597</Characters>
  <Lines>0</Lines>
  <Paragraphs>0</Paragraphs>
  <TotalTime>19</TotalTime>
  <ScaleCrop>false</ScaleCrop>
  <LinksUpToDate>false</LinksUpToDate>
  <CharactersWithSpaces>2602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2025-01-15T01:47:00Z</dcterms:created>
  <dc:creator>懒懒 huang</dc:creator>
  <cp:lastModifiedBy>懒懒 huang</cp:lastModifiedBy>
  <dcterms:modified xsi:type="dcterms:W3CDTF">2025-01-17T09:45:41Z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EDD8B02E3D1949BDA4B5C82EF438DA46_13</vt:lpwstr>
  </property>
  <property fmtid="{D5CDD505-2E9C-101B-9397-08002B2CF9AE}" pid="4" name="KSOTemplateDocerSaveRecord">
    <vt:lpwstr>eyJoZGlkIjoiZTNjYzE3NmRiZTMxMTI5NDk5Njg3Y2Q2YjAzMTk1NmMiLCJ1c2VySWQiOiIxODY0NjA3NyJ9</vt:lpwstr>
  </property>
</Properties>
</file>