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仿宋" w:cs="Times New Roman"/>
          <w:b/>
          <w:sz w:val="44"/>
          <w:szCs w:val="44"/>
        </w:rPr>
      </w:pPr>
      <w:r>
        <w:rPr>
          <w:rFonts w:hint="eastAsia" w:ascii="Times New Roman" w:hAnsi="Times New Roman" w:eastAsia="仿宋" w:cs="Times New Roman"/>
          <w:b/>
          <w:sz w:val="44"/>
          <w:szCs w:val="44"/>
        </w:rPr>
        <w:t>浙江工业大学台州研究院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sz w:val="44"/>
          <w:szCs w:val="44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sz w:val="44"/>
          <w:szCs w:val="44"/>
        </w:rPr>
      </w:pPr>
      <w:r>
        <w:rPr>
          <w:rFonts w:hint="eastAsia" w:ascii="Times New Roman" w:hAnsi="Times New Roman" w:eastAsia="仿宋" w:cs="Times New Roman"/>
          <w:b/>
          <w:sz w:val="44"/>
          <w:szCs w:val="44"/>
        </w:rPr>
        <w:t>成果应用</w:t>
      </w:r>
      <w:r>
        <w:rPr>
          <w:rFonts w:hint="eastAsia" w:ascii="Times New Roman" w:hAnsi="Times New Roman" w:eastAsia="仿宋" w:cs="Times New Roman"/>
          <w:b/>
          <w:sz w:val="44"/>
          <w:szCs w:val="44"/>
          <w:lang w:val="en-US" w:eastAsia="zh-CN"/>
        </w:rPr>
        <w:t>与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/>
          <w:sz w:val="44"/>
          <w:szCs w:val="44"/>
        </w:rPr>
        <w:t>转化项目申请书</w:t>
      </w:r>
    </w:p>
    <w:p>
      <w:pPr>
        <w:spacing w:line="880" w:lineRule="exact"/>
        <w:ind w:firstLine="1560"/>
        <w:rPr>
          <w:rFonts w:ascii="仿宋_GB2312" w:eastAsia="仿宋_GB2312"/>
          <w:bCs/>
          <w:sz w:val="30"/>
          <w:szCs w:val="30"/>
        </w:rPr>
      </w:pPr>
    </w:p>
    <w:p>
      <w:pPr>
        <w:spacing w:line="880" w:lineRule="exact"/>
        <w:ind w:firstLine="1560"/>
        <w:rPr>
          <w:rFonts w:ascii="仿宋_GB2312" w:eastAsia="仿宋_GB2312"/>
          <w:bCs/>
          <w:sz w:val="30"/>
          <w:szCs w:val="30"/>
        </w:rPr>
      </w:pPr>
    </w:p>
    <w:p>
      <w:pPr>
        <w:spacing w:line="880" w:lineRule="exact"/>
        <w:ind w:firstLine="1560"/>
        <w:rPr>
          <w:rFonts w:ascii="仿宋_GB2312" w:eastAsia="仿宋_GB2312"/>
          <w:bCs/>
          <w:sz w:val="30"/>
          <w:szCs w:val="30"/>
          <w:u w:val="single"/>
        </w:rPr>
      </w:pPr>
      <w:r>
        <w:rPr>
          <w:rFonts w:hint="eastAsia" w:ascii="仿宋_GB2312" w:eastAsia="仿宋_GB2312"/>
          <w:bCs/>
          <w:sz w:val="30"/>
          <w:szCs w:val="30"/>
        </w:rPr>
        <w:t xml:space="preserve">项 目 名 称 </w:t>
      </w:r>
      <w:r>
        <w:rPr>
          <w:rFonts w:hint="eastAsia" w:ascii="仿宋_GB2312"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line="880" w:lineRule="exact"/>
        <w:ind w:firstLine="1560"/>
        <w:rPr>
          <w:rFonts w:ascii="仿宋_GB2312" w:eastAsia="仿宋_GB2312"/>
          <w:bCs/>
          <w:sz w:val="30"/>
          <w:szCs w:val="30"/>
          <w:u w:val="single"/>
        </w:rPr>
      </w:pPr>
      <w:r>
        <w:rPr>
          <w:rFonts w:hint="eastAsia" w:ascii="仿宋_GB2312" w:eastAsia="仿宋_GB2312"/>
          <w:bCs/>
          <w:kern w:val="0"/>
          <w:sz w:val="30"/>
          <w:szCs w:val="30"/>
        </w:rPr>
        <w:t xml:space="preserve">项 目 类 型 </w:t>
      </w:r>
      <w:r>
        <w:rPr>
          <w:rFonts w:hint="eastAsia" w:ascii="仿宋_GB2312"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line="880" w:lineRule="exact"/>
        <w:ind w:firstLine="1560"/>
        <w:rPr>
          <w:rFonts w:ascii="仿宋_GB2312" w:eastAsia="仿宋_GB2312"/>
          <w:bCs/>
          <w:sz w:val="30"/>
          <w:szCs w:val="30"/>
          <w:u w:val="single"/>
        </w:rPr>
      </w:pPr>
      <w:r>
        <w:rPr>
          <w:rFonts w:hint="eastAsia" w:ascii="仿宋_GB2312" w:eastAsia="仿宋_GB2312"/>
          <w:bCs/>
          <w:kern w:val="0"/>
          <w:sz w:val="30"/>
          <w:szCs w:val="30"/>
        </w:rPr>
        <w:t xml:space="preserve">起 止 日 期 </w:t>
      </w:r>
      <w:r>
        <w:rPr>
          <w:rFonts w:hint="eastAsia" w:ascii="仿宋_GB2312"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line="880" w:lineRule="exact"/>
        <w:ind w:firstLine="156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 xml:space="preserve">项目负责人 </w:t>
      </w:r>
      <w:r>
        <w:rPr>
          <w:rFonts w:hint="eastAsia" w:ascii="仿宋_GB2312" w:eastAsia="仿宋_GB2312"/>
          <w:bCs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eastAsia="仿宋_GB2312"/>
          <w:bCs/>
          <w:sz w:val="30"/>
          <w:szCs w:val="30"/>
        </w:rPr>
        <w:t xml:space="preserve"> </w:t>
      </w:r>
    </w:p>
    <w:p>
      <w:pPr>
        <w:spacing w:line="880" w:lineRule="exact"/>
        <w:ind w:firstLine="1560"/>
        <w:rPr>
          <w:rFonts w:ascii="仿宋_GB2312" w:eastAsia="仿宋_GB2312"/>
          <w:bCs/>
          <w:sz w:val="30"/>
          <w:szCs w:val="30"/>
          <w:u w:val="single"/>
        </w:rPr>
      </w:pPr>
      <w:r>
        <w:rPr>
          <w:rFonts w:hint="eastAsia" w:ascii="仿宋_GB2312" w:eastAsia="仿宋_GB2312"/>
          <w:bCs/>
          <w:sz w:val="30"/>
          <w:szCs w:val="30"/>
        </w:rPr>
        <w:t xml:space="preserve">联 系 方 式 </w:t>
      </w:r>
      <w:r>
        <w:rPr>
          <w:rFonts w:hint="eastAsia" w:ascii="仿宋_GB2312" w:eastAsia="仿宋_GB2312"/>
          <w:bCs/>
          <w:sz w:val="30"/>
          <w:szCs w:val="30"/>
          <w:u w:val="single"/>
        </w:rPr>
        <w:t xml:space="preserve">                       </w:t>
      </w:r>
    </w:p>
    <w:p>
      <w:pPr>
        <w:spacing w:line="880" w:lineRule="exact"/>
        <w:ind w:firstLine="1560"/>
        <w:rPr>
          <w:rFonts w:ascii="仿宋_GB2312" w:eastAsia="仿宋_GB2312"/>
          <w:bCs/>
          <w:sz w:val="30"/>
          <w:szCs w:val="30"/>
          <w:u w:val="single"/>
        </w:rPr>
      </w:pPr>
      <w:r>
        <w:rPr>
          <w:rFonts w:hint="eastAsia" w:ascii="仿宋_GB2312" w:eastAsia="仿宋_GB2312"/>
          <w:bCs/>
          <w:sz w:val="30"/>
          <w:szCs w:val="30"/>
        </w:rPr>
        <w:t xml:space="preserve">所 属 团 队 </w:t>
      </w:r>
      <w:r>
        <w:rPr>
          <w:rFonts w:hint="eastAsia" w:ascii="仿宋_GB2312" w:eastAsia="仿宋_GB2312"/>
          <w:bCs/>
          <w:sz w:val="30"/>
          <w:szCs w:val="30"/>
          <w:u w:val="single"/>
        </w:rPr>
        <w:t xml:space="preserve">                       </w:t>
      </w:r>
    </w:p>
    <w:p>
      <w:pPr>
        <w:spacing w:line="880" w:lineRule="exact"/>
        <w:ind w:firstLine="1560"/>
        <w:rPr>
          <w:rFonts w:ascii="仿宋_GB2312" w:eastAsia="仿宋_GB2312"/>
          <w:bCs/>
          <w:sz w:val="30"/>
          <w:szCs w:val="30"/>
          <w:u w:val="single"/>
        </w:rPr>
      </w:pPr>
      <w:r>
        <w:rPr>
          <w:rFonts w:hint="eastAsia" w:ascii="仿宋_GB2312" w:eastAsia="仿宋_GB2312"/>
          <w:bCs/>
          <w:sz w:val="30"/>
          <w:szCs w:val="30"/>
        </w:rPr>
        <w:t xml:space="preserve">申请项目号 </w:t>
      </w:r>
      <w:r>
        <w:rPr>
          <w:rFonts w:hint="eastAsia" w:ascii="仿宋_GB2312" w:eastAsia="仿宋_GB2312"/>
          <w:bCs/>
          <w:sz w:val="30"/>
          <w:szCs w:val="30"/>
          <w:u w:val="single"/>
        </w:rPr>
        <w:t xml:space="preserve">                       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浙江工业大学台州研究院</w:t>
      </w:r>
    </w:p>
    <w:p>
      <w:pPr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2021年0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bCs/>
          <w:sz w:val="28"/>
          <w:szCs w:val="28"/>
        </w:rPr>
        <w:t>月制</w:t>
      </w:r>
    </w:p>
    <w:p>
      <w:pPr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br w:type="page"/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填写说明及要求</w:t>
      </w:r>
    </w:p>
    <w:p>
      <w:pPr>
        <w:jc w:val="center"/>
        <w:rPr>
          <w:rFonts w:ascii="仿宋_GB2312" w:eastAsia="仿宋_GB2312"/>
          <w:bCs/>
          <w:sz w:val="28"/>
          <w:szCs w:val="28"/>
        </w:rPr>
      </w:pP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填写前请仔细阅读申报通知、项目管理办法、项目经费管理办法等相关文件。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填写内容应实事求是、内容翔实、文字精炼。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本申请书内有关栏目内容填写空间不够的，可在电子版中自行调整，顺次下移填写。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申请项目号由研究院按申报年份、申报类型、接收次序等因素制订。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所有材料评审结束后，不做退还处理。</w:t>
      </w:r>
    </w:p>
    <w:p>
      <w:pPr>
        <w:jc w:val="left"/>
        <w:rPr>
          <w:rStyle w:val="19"/>
          <w:rFonts w:hint="default"/>
          <w:sz w:val="28"/>
          <w:szCs w:val="28"/>
        </w:rPr>
      </w:pPr>
    </w:p>
    <w:p>
      <w:pPr>
        <w:jc w:val="left"/>
        <w:rPr>
          <w:rStyle w:val="19"/>
          <w:rFonts w:hint="default"/>
          <w:sz w:val="28"/>
          <w:szCs w:val="28"/>
        </w:rPr>
      </w:pPr>
    </w:p>
    <w:p>
      <w:pPr>
        <w:jc w:val="left"/>
        <w:rPr>
          <w:rStyle w:val="19"/>
          <w:rFonts w:hint="default"/>
          <w:sz w:val="28"/>
          <w:szCs w:val="28"/>
        </w:rPr>
      </w:pPr>
    </w:p>
    <w:p>
      <w:pPr>
        <w:jc w:val="left"/>
        <w:rPr>
          <w:rStyle w:val="19"/>
          <w:rFonts w:hint="default"/>
          <w:sz w:val="28"/>
          <w:szCs w:val="28"/>
        </w:rPr>
      </w:pPr>
    </w:p>
    <w:p>
      <w:pPr>
        <w:jc w:val="left"/>
        <w:rPr>
          <w:rStyle w:val="19"/>
          <w:rFonts w:hint="default"/>
          <w:sz w:val="28"/>
          <w:szCs w:val="28"/>
        </w:rPr>
      </w:pPr>
    </w:p>
    <w:p>
      <w:pPr>
        <w:jc w:val="left"/>
        <w:rPr>
          <w:rStyle w:val="19"/>
          <w:rFonts w:hint="default"/>
          <w:sz w:val="28"/>
          <w:szCs w:val="28"/>
        </w:rPr>
      </w:pPr>
    </w:p>
    <w:p>
      <w:pPr>
        <w:jc w:val="left"/>
        <w:rPr>
          <w:rStyle w:val="19"/>
          <w:rFonts w:hint="default"/>
          <w:sz w:val="28"/>
          <w:szCs w:val="28"/>
        </w:rPr>
      </w:pPr>
    </w:p>
    <w:p>
      <w:pPr>
        <w:jc w:val="left"/>
        <w:rPr>
          <w:rStyle w:val="19"/>
          <w:rFonts w:hint="default"/>
          <w:sz w:val="28"/>
          <w:szCs w:val="28"/>
        </w:rPr>
      </w:pPr>
    </w:p>
    <w:p>
      <w:pPr>
        <w:jc w:val="left"/>
        <w:rPr>
          <w:rStyle w:val="19"/>
          <w:rFonts w:hint="default"/>
          <w:sz w:val="28"/>
          <w:szCs w:val="28"/>
        </w:rPr>
      </w:pPr>
    </w:p>
    <w:p>
      <w:pPr>
        <w:jc w:val="left"/>
        <w:rPr>
          <w:rStyle w:val="19"/>
          <w:rFonts w:hint="default"/>
          <w:sz w:val="28"/>
          <w:szCs w:val="28"/>
        </w:rPr>
      </w:pPr>
      <w:r>
        <w:br w:type="page"/>
      </w:r>
      <w:r>
        <w:rPr>
          <w:rFonts w:hint="eastAsia" w:ascii="黑体" w:hAnsi="宋体" w:eastAsia="黑体"/>
          <w:bCs/>
          <w:sz w:val="28"/>
          <w:szCs w:val="28"/>
        </w:rPr>
        <w:t>1.项目基本情况</w:t>
      </w:r>
    </w:p>
    <w:tbl>
      <w:tblPr>
        <w:tblStyle w:val="9"/>
        <w:tblpPr w:leftFromText="180" w:rightFromText="180" w:vertAnchor="text" w:horzAnchor="page" w:tblpX="1469" w:tblpY="302"/>
        <w:tblOverlap w:val="never"/>
        <w:tblW w:w="9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45"/>
        <w:gridCol w:w="605"/>
        <w:gridCol w:w="70"/>
        <w:gridCol w:w="103"/>
        <w:gridCol w:w="453"/>
        <w:gridCol w:w="775"/>
        <w:gridCol w:w="55"/>
        <w:gridCol w:w="838"/>
        <w:gridCol w:w="941"/>
        <w:gridCol w:w="277"/>
        <w:gridCol w:w="1422"/>
        <w:gridCol w:w="1357"/>
        <w:gridCol w:w="316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18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8"/>
              </w:rPr>
              <w:t>1.1项目概况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3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项目名称</w:t>
            </w:r>
          </w:p>
        </w:tc>
        <w:tc>
          <w:tcPr>
            <w:tcW w:w="78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申报类型</w:t>
            </w:r>
          </w:p>
        </w:tc>
        <w:tc>
          <w:tcPr>
            <w:tcW w:w="78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I类（重点）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Ⅱ类（一般）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</w:rPr>
              <w:t>Ⅲ类（基础）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18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8"/>
              </w:rPr>
              <w:t>1.2负责人简况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7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23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8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专业技术职务</w:t>
            </w: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</w:t>
            </w:r>
          </w:p>
        </w:tc>
        <w:tc>
          <w:tcPr>
            <w:tcW w:w="123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学位</w:t>
            </w:r>
          </w:p>
        </w:tc>
        <w:tc>
          <w:tcPr>
            <w:tcW w:w="8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电子邮箱</w:t>
            </w: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23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</w:t>
            </w:r>
          </w:p>
        </w:tc>
        <w:tc>
          <w:tcPr>
            <w:tcW w:w="2224" w:type="dxa"/>
            <w:gridSpan w:val="5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研究方向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23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所属团队</w:t>
            </w:r>
          </w:p>
        </w:tc>
        <w:tc>
          <w:tcPr>
            <w:tcW w:w="7760" w:type="dxa"/>
            <w:gridSpan w:val="11"/>
            <w:vAlign w:val="center"/>
          </w:tcPr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183" w:type="dxa"/>
            <w:gridSpan w:val="15"/>
            <w:vAlign w:val="center"/>
          </w:tcPr>
          <w:p>
            <w:pPr>
              <w:ind w:firstLine="14" w:firstLineChars="6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1.3项目成员</w:t>
            </w:r>
            <w:r>
              <w:rPr>
                <w:rFonts w:hint="eastAsia" w:ascii="宋体" w:hAnsi="宋体"/>
                <w:bCs/>
              </w:rPr>
              <w:t>(含负责人)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03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序号</w:t>
            </w:r>
          </w:p>
        </w:tc>
        <w:tc>
          <w:tcPr>
            <w:tcW w:w="92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职称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学位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研究方向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603" w:type="dxa"/>
            <w:vAlign w:val="center"/>
          </w:tcPr>
          <w:p>
            <w:pPr>
              <w:ind w:left="9" w:leftChars="-32" w:hanging="76" w:hangingChars="32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603" w:type="dxa"/>
            <w:vAlign w:val="center"/>
          </w:tcPr>
          <w:p>
            <w:pPr>
              <w:ind w:left="9" w:leftChars="-32" w:hanging="76" w:hangingChars="32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603" w:type="dxa"/>
            <w:vAlign w:val="center"/>
          </w:tcPr>
          <w:p>
            <w:pPr>
              <w:ind w:left="9" w:leftChars="-32" w:hanging="76" w:hangingChars="32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03" w:type="dxa"/>
            <w:vAlign w:val="center"/>
          </w:tcPr>
          <w:p>
            <w:pPr>
              <w:ind w:left="9" w:leftChars="-32" w:hanging="76" w:hangingChars="32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603" w:type="dxa"/>
            <w:vAlign w:val="center"/>
          </w:tcPr>
          <w:p>
            <w:pPr>
              <w:ind w:left="9" w:leftChars="-32" w:hanging="76" w:hangingChars="32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603" w:type="dxa"/>
            <w:vAlign w:val="center"/>
          </w:tcPr>
          <w:p>
            <w:pPr>
              <w:ind w:left="9" w:leftChars="-32" w:hanging="76" w:hangingChars="32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603" w:type="dxa"/>
            <w:vAlign w:val="center"/>
          </w:tcPr>
          <w:p>
            <w:pPr>
              <w:ind w:left="9" w:leftChars="-32" w:hanging="76" w:hangingChars="32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3" w:type="dxa"/>
            <w:gridSpan w:val="15"/>
            <w:vAlign w:val="center"/>
          </w:tcPr>
          <w:p>
            <w:pPr>
              <w:ind w:firstLine="4" w:firstLineChars="2"/>
              <w:rPr>
                <w:rFonts w:ascii="黑体" w:hAnsi="宋体" w:eastAsia="黑体"/>
                <w:bCs/>
                <w:sz w:val="15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1.4项目简介及与台州产业的相关性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6" w:hRule="atLeast"/>
        </w:trPr>
        <w:tc>
          <w:tcPr>
            <w:tcW w:w="9183" w:type="dxa"/>
            <w:gridSpan w:val="15"/>
            <w:vAlign w:val="center"/>
          </w:tcPr>
          <w:p>
            <w:pPr>
              <w:ind w:firstLine="3" w:firstLineChars="2"/>
              <w:rPr>
                <w:rFonts w:ascii="黑体" w:hAnsi="宋体" w:eastAsia="黑体"/>
                <w:bCs/>
                <w:sz w:val="15"/>
              </w:rPr>
            </w:pPr>
          </w:p>
          <w:p>
            <w:pPr>
              <w:rPr>
                <w:rFonts w:ascii="黑体" w:hAnsi="宋体" w:eastAsia="黑体"/>
                <w:bCs/>
                <w:sz w:val="15"/>
              </w:rPr>
            </w:pPr>
          </w:p>
          <w:p>
            <w:pPr>
              <w:ind w:firstLine="3" w:firstLineChars="2"/>
              <w:rPr>
                <w:rFonts w:ascii="黑体" w:hAnsi="宋体" w:eastAsia="黑体"/>
                <w:bCs/>
                <w:sz w:val="15"/>
              </w:rPr>
            </w:pPr>
          </w:p>
          <w:p>
            <w:pPr>
              <w:ind w:firstLine="3" w:firstLineChars="2"/>
              <w:rPr>
                <w:rFonts w:ascii="黑体" w:hAnsi="宋体" w:eastAsia="黑体"/>
                <w:bCs/>
                <w:sz w:val="15"/>
              </w:rPr>
            </w:pPr>
          </w:p>
          <w:p>
            <w:pPr>
              <w:ind w:firstLine="3" w:firstLineChars="2"/>
              <w:rPr>
                <w:rFonts w:ascii="黑体" w:hAnsi="宋体" w:eastAsia="黑体"/>
                <w:bCs/>
                <w:sz w:val="15"/>
              </w:rPr>
            </w:pPr>
          </w:p>
          <w:p>
            <w:pPr>
              <w:ind w:firstLine="3" w:firstLineChars="2"/>
              <w:rPr>
                <w:rFonts w:ascii="黑体" w:hAnsi="宋体" w:eastAsia="黑体"/>
                <w:bCs/>
                <w:sz w:val="15"/>
              </w:rPr>
            </w:pPr>
          </w:p>
          <w:p>
            <w:pPr>
              <w:ind w:firstLine="3" w:firstLineChars="2"/>
              <w:rPr>
                <w:rFonts w:ascii="黑体" w:hAnsi="宋体" w:eastAsia="黑体"/>
                <w:bCs/>
                <w:sz w:val="15"/>
              </w:rPr>
            </w:pPr>
          </w:p>
          <w:p>
            <w:pPr>
              <w:ind w:firstLine="3" w:firstLineChars="2"/>
              <w:rPr>
                <w:rFonts w:ascii="黑体" w:hAnsi="宋体" w:eastAsia="黑体"/>
                <w:bCs/>
                <w:sz w:val="15"/>
              </w:rPr>
            </w:pPr>
          </w:p>
          <w:p>
            <w:pPr>
              <w:ind w:firstLine="3" w:firstLineChars="2"/>
              <w:rPr>
                <w:rFonts w:ascii="黑体" w:hAnsi="宋体" w:eastAsia="黑体"/>
                <w:bCs/>
                <w:sz w:val="15"/>
              </w:rPr>
            </w:pPr>
          </w:p>
          <w:p>
            <w:pPr>
              <w:ind w:firstLine="3" w:firstLineChars="2"/>
              <w:rPr>
                <w:rFonts w:ascii="黑体" w:hAnsi="宋体" w:eastAsia="黑体"/>
                <w:bCs/>
                <w:sz w:val="15"/>
              </w:rPr>
            </w:pPr>
          </w:p>
          <w:p>
            <w:pPr>
              <w:ind w:firstLine="3" w:firstLineChars="2"/>
              <w:rPr>
                <w:rFonts w:ascii="黑体" w:hAnsi="宋体" w:eastAsia="黑体"/>
                <w:bCs/>
                <w:sz w:val="15"/>
              </w:rPr>
            </w:pPr>
          </w:p>
          <w:p>
            <w:pPr>
              <w:rPr>
                <w:rFonts w:ascii="黑体" w:hAnsi="宋体" w:eastAsia="黑体"/>
                <w:bCs/>
                <w:sz w:val="15"/>
              </w:rPr>
            </w:pPr>
          </w:p>
        </w:tc>
      </w:tr>
    </w:tbl>
    <w:p>
      <w:pPr>
        <w:jc w:val="left"/>
        <w:rPr>
          <w:rStyle w:val="19"/>
          <w:rFonts w:hint="default"/>
          <w:sz w:val="28"/>
          <w:szCs w:val="28"/>
        </w:rPr>
      </w:pPr>
    </w:p>
    <w:p>
      <w:pPr>
        <w:numPr>
          <w:ilvl w:val="0"/>
          <w:numId w:val="2"/>
        </w:numPr>
        <w:ind w:left="2" w:leftChars="-8" w:hanging="19" w:hangingChars="7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项目的已有成果基础</w:t>
      </w: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color w:val="0000FF"/>
          <w:sz w:val="24"/>
          <w:szCs w:val="24"/>
        </w:rPr>
        <w:t>（拟研发技术研究意义、国内外应用现状及发展动态分析，研发团队在拟研发技术方面已有的工作基础，技术成熟情况、已有推广应用情况等均可）</w:t>
      </w: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numPr>
          <w:ilvl w:val="0"/>
          <w:numId w:val="2"/>
        </w:numPr>
        <w:ind w:left="2" w:leftChars="-8" w:hanging="19" w:hangingChars="7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项目成果为台州产业服务的可行性</w:t>
      </w: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color w:val="0000FF"/>
          <w:sz w:val="24"/>
          <w:szCs w:val="24"/>
        </w:rPr>
        <w:t>（通过项目支持，可实现的技术成果，并着重说明预期成果为台州产业服务的可行性）</w:t>
      </w: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numPr>
          <w:ilvl w:val="0"/>
          <w:numId w:val="2"/>
        </w:numPr>
        <w:ind w:left="2" w:leftChars="-8" w:hanging="19" w:hangingChars="7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项目成果转化技术方案</w:t>
      </w: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color w:val="0000FF"/>
          <w:sz w:val="24"/>
          <w:szCs w:val="24"/>
        </w:rPr>
        <w:t>（该部分为重点阐述内容）</w:t>
      </w: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tabs>
          <w:tab w:val="left" w:pos="1588"/>
        </w:tabs>
        <w:ind w:left="-31" w:leftChars="-15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ab/>
      </w:r>
    </w:p>
    <w:p>
      <w:pPr>
        <w:tabs>
          <w:tab w:val="left" w:pos="1588"/>
        </w:tabs>
        <w:ind w:left="-31" w:leftChars="-15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</w:p>
    <w:p>
      <w:pPr>
        <w:tabs>
          <w:tab w:val="left" w:pos="1588"/>
        </w:tabs>
        <w:ind w:left="-31" w:leftChars="-15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</w:p>
    <w:p>
      <w:pPr>
        <w:tabs>
          <w:tab w:val="left" w:pos="1588"/>
        </w:tabs>
        <w:ind w:left="-31" w:leftChars="-15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</w:p>
    <w:p>
      <w:pPr>
        <w:tabs>
          <w:tab w:val="left" w:pos="1588"/>
        </w:tabs>
        <w:ind w:left="-31" w:leftChars="-15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</w:p>
    <w:p>
      <w:pPr>
        <w:tabs>
          <w:tab w:val="left" w:pos="1588"/>
        </w:tabs>
        <w:ind w:left="-31" w:leftChars="-15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</w:p>
    <w:p>
      <w:pPr>
        <w:tabs>
          <w:tab w:val="left" w:pos="1588"/>
        </w:tabs>
        <w:ind w:left="-31" w:leftChars="-15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</w:p>
    <w:p>
      <w:pPr>
        <w:tabs>
          <w:tab w:val="left" w:pos="1588"/>
        </w:tabs>
        <w:ind w:left="-31" w:leftChars="-15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</w:p>
    <w:p>
      <w:pPr>
        <w:tabs>
          <w:tab w:val="left" w:pos="1588"/>
        </w:tabs>
        <w:ind w:left="-31" w:leftChars="-15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ind w:left="-31" w:leftChars="-15"/>
        <w:rPr>
          <w:rFonts w:ascii="宋体" w:hAnsi="宋体" w:eastAsia="宋体" w:cs="宋体"/>
          <w:color w:val="0000FF"/>
          <w:sz w:val="24"/>
          <w:szCs w:val="24"/>
        </w:rPr>
      </w:pPr>
    </w:p>
    <w:p>
      <w:pPr>
        <w:numPr>
          <w:ilvl w:val="0"/>
          <w:numId w:val="2"/>
        </w:numPr>
        <w:ind w:left="2" w:leftChars="-8" w:hanging="19" w:hangingChars="7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为台州产业服务的工作计划</w:t>
      </w:r>
    </w:p>
    <w:p>
      <w:pPr>
        <w:ind w:left="-31" w:leftChars="-15"/>
        <w:rPr>
          <w:rFonts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color w:val="0000FF"/>
          <w:sz w:val="24"/>
          <w:szCs w:val="24"/>
        </w:rPr>
        <w:t>（含年度工作计划、推广应用的计划与目标企业、预期横向到款）</w:t>
      </w:r>
      <w:r>
        <w:rPr>
          <w:rFonts w:hint="eastAsia" w:ascii="黑体" w:hAnsi="黑体" w:eastAsia="黑体" w:cs="黑体"/>
          <w:sz w:val="28"/>
          <w:szCs w:val="28"/>
        </w:rPr>
        <w:t xml:space="preserve">  </w:t>
      </w:r>
    </w:p>
    <w:p>
      <w:pPr>
        <w:ind w:left="-31" w:leftChars="-15"/>
        <w:rPr>
          <w:rFonts w:ascii="黑体" w:hAnsi="黑体" w:eastAsia="黑体" w:cs="黑体"/>
          <w:sz w:val="28"/>
          <w:szCs w:val="28"/>
        </w:rPr>
      </w:pPr>
    </w:p>
    <w:p>
      <w:pPr>
        <w:numPr>
          <w:ilvl w:val="-1"/>
          <w:numId w:val="0"/>
        </w:numPr>
        <w:ind w:left="-31" w:leftChars="-15" w:firstLine="0" w:firstLineChars="0"/>
        <w:rPr>
          <w:rFonts w:ascii="黑体" w:hAnsi="黑体" w:eastAsia="黑体" w:cs="黑体"/>
          <w:sz w:val="28"/>
          <w:szCs w:val="28"/>
        </w:rPr>
      </w:pPr>
    </w:p>
    <w:p>
      <w:pPr>
        <w:ind w:left="-31" w:leftChars="-15"/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1EC71"/>
    <w:multiLevelType w:val="singleLevel"/>
    <w:tmpl w:val="B2F1EC71"/>
    <w:lvl w:ilvl="0" w:tentative="0">
      <w:start w:val="2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">
    <w:nsid w:val="40A1E997"/>
    <w:multiLevelType w:val="singleLevel"/>
    <w:tmpl w:val="40A1E9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1MDKzMDE0MTI2NDBS0lEKTi0uzszPAykwqgUA3QWjmSwAAAA="/>
  </w:docVars>
  <w:rsids>
    <w:rsidRoot w:val="00F24049"/>
    <w:rsid w:val="00006FE7"/>
    <w:rsid w:val="00023C3C"/>
    <w:rsid w:val="00034CA0"/>
    <w:rsid w:val="00072D4D"/>
    <w:rsid w:val="00080D94"/>
    <w:rsid w:val="000A4884"/>
    <w:rsid w:val="000A6D8A"/>
    <w:rsid w:val="000B2591"/>
    <w:rsid w:val="000C20EC"/>
    <w:rsid w:val="00121A94"/>
    <w:rsid w:val="00122A36"/>
    <w:rsid w:val="0012419E"/>
    <w:rsid w:val="00125E3E"/>
    <w:rsid w:val="00126B0E"/>
    <w:rsid w:val="00173295"/>
    <w:rsid w:val="00175A7C"/>
    <w:rsid w:val="001B2892"/>
    <w:rsid w:val="001C2C4A"/>
    <w:rsid w:val="001C37CA"/>
    <w:rsid w:val="001E6A71"/>
    <w:rsid w:val="0020006C"/>
    <w:rsid w:val="00222D78"/>
    <w:rsid w:val="00295867"/>
    <w:rsid w:val="002A6D55"/>
    <w:rsid w:val="002C1CDE"/>
    <w:rsid w:val="002D3D0A"/>
    <w:rsid w:val="002F6EB4"/>
    <w:rsid w:val="003232EA"/>
    <w:rsid w:val="003804B1"/>
    <w:rsid w:val="003A2FE0"/>
    <w:rsid w:val="003C0979"/>
    <w:rsid w:val="003D0A9C"/>
    <w:rsid w:val="003E2B54"/>
    <w:rsid w:val="003E3D53"/>
    <w:rsid w:val="003F5DA1"/>
    <w:rsid w:val="003F7C7F"/>
    <w:rsid w:val="00442179"/>
    <w:rsid w:val="004549D4"/>
    <w:rsid w:val="004657E3"/>
    <w:rsid w:val="004C3DA7"/>
    <w:rsid w:val="004E6F3B"/>
    <w:rsid w:val="004F7C6E"/>
    <w:rsid w:val="00533928"/>
    <w:rsid w:val="00561B7C"/>
    <w:rsid w:val="00576BEC"/>
    <w:rsid w:val="00576BF5"/>
    <w:rsid w:val="00581F34"/>
    <w:rsid w:val="005A5F33"/>
    <w:rsid w:val="005A7F07"/>
    <w:rsid w:val="005C4517"/>
    <w:rsid w:val="005D6020"/>
    <w:rsid w:val="005E526E"/>
    <w:rsid w:val="00610103"/>
    <w:rsid w:val="00613E6A"/>
    <w:rsid w:val="00616813"/>
    <w:rsid w:val="00642242"/>
    <w:rsid w:val="00644BAB"/>
    <w:rsid w:val="006608AF"/>
    <w:rsid w:val="006737C9"/>
    <w:rsid w:val="006846CC"/>
    <w:rsid w:val="006B1E2F"/>
    <w:rsid w:val="006C24ED"/>
    <w:rsid w:val="006C270B"/>
    <w:rsid w:val="006D5850"/>
    <w:rsid w:val="0072559C"/>
    <w:rsid w:val="007261D8"/>
    <w:rsid w:val="00731973"/>
    <w:rsid w:val="0073785B"/>
    <w:rsid w:val="00747123"/>
    <w:rsid w:val="007610F6"/>
    <w:rsid w:val="00765858"/>
    <w:rsid w:val="00777DA7"/>
    <w:rsid w:val="00783291"/>
    <w:rsid w:val="0079265F"/>
    <w:rsid w:val="00792F86"/>
    <w:rsid w:val="007B2811"/>
    <w:rsid w:val="007C45C8"/>
    <w:rsid w:val="007F6823"/>
    <w:rsid w:val="00807CB1"/>
    <w:rsid w:val="00812BCA"/>
    <w:rsid w:val="008134AF"/>
    <w:rsid w:val="008467E8"/>
    <w:rsid w:val="008567C6"/>
    <w:rsid w:val="00856D4A"/>
    <w:rsid w:val="008666B7"/>
    <w:rsid w:val="00876FA8"/>
    <w:rsid w:val="0089375A"/>
    <w:rsid w:val="008B48C9"/>
    <w:rsid w:val="008B596D"/>
    <w:rsid w:val="008C10E4"/>
    <w:rsid w:val="008E4EF3"/>
    <w:rsid w:val="008E7B18"/>
    <w:rsid w:val="00910E8C"/>
    <w:rsid w:val="00936157"/>
    <w:rsid w:val="00945899"/>
    <w:rsid w:val="009606AB"/>
    <w:rsid w:val="00974F93"/>
    <w:rsid w:val="00984FCE"/>
    <w:rsid w:val="00993F15"/>
    <w:rsid w:val="009C00DD"/>
    <w:rsid w:val="009D5D39"/>
    <w:rsid w:val="00A22B69"/>
    <w:rsid w:val="00A26A68"/>
    <w:rsid w:val="00A42BB8"/>
    <w:rsid w:val="00A65453"/>
    <w:rsid w:val="00AA119F"/>
    <w:rsid w:val="00AD411D"/>
    <w:rsid w:val="00AD5470"/>
    <w:rsid w:val="00AD7DF6"/>
    <w:rsid w:val="00B23FF4"/>
    <w:rsid w:val="00B727FA"/>
    <w:rsid w:val="00B8395B"/>
    <w:rsid w:val="00B969D8"/>
    <w:rsid w:val="00B971B6"/>
    <w:rsid w:val="00BA14DA"/>
    <w:rsid w:val="00BB1467"/>
    <w:rsid w:val="00BC1A3C"/>
    <w:rsid w:val="00BC352A"/>
    <w:rsid w:val="00BC6487"/>
    <w:rsid w:val="00BD0728"/>
    <w:rsid w:val="00BD5DE8"/>
    <w:rsid w:val="00BE1F02"/>
    <w:rsid w:val="00BF02E9"/>
    <w:rsid w:val="00BF6F91"/>
    <w:rsid w:val="00C27F41"/>
    <w:rsid w:val="00C47132"/>
    <w:rsid w:val="00C7444C"/>
    <w:rsid w:val="00C84731"/>
    <w:rsid w:val="00C875A8"/>
    <w:rsid w:val="00CB390B"/>
    <w:rsid w:val="00CD3D7C"/>
    <w:rsid w:val="00CE4F86"/>
    <w:rsid w:val="00CF125D"/>
    <w:rsid w:val="00D3065B"/>
    <w:rsid w:val="00D56B4E"/>
    <w:rsid w:val="00D97B54"/>
    <w:rsid w:val="00DB27AA"/>
    <w:rsid w:val="00DC06F7"/>
    <w:rsid w:val="00DD2BFE"/>
    <w:rsid w:val="00E131DE"/>
    <w:rsid w:val="00E3092C"/>
    <w:rsid w:val="00E37E63"/>
    <w:rsid w:val="00E43F5E"/>
    <w:rsid w:val="00EB4480"/>
    <w:rsid w:val="00EC08E0"/>
    <w:rsid w:val="00EC4680"/>
    <w:rsid w:val="00EC5BDC"/>
    <w:rsid w:val="00F03E3B"/>
    <w:rsid w:val="00F24049"/>
    <w:rsid w:val="00F2477C"/>
    <w:rsid w:val="00F258BE"/>
    <w:rsid w:val="00F579A3"/>
    <w:rsid w:val="00F95A68"/>
    <w:rsid w:val="00FA26BD"/>
    <w:rsid w:val="00FB20E1"/>
    <w:rsid w:val="00FC46B3"/>
    <w:rsid w:val="00FF1670"/>
    <w:rsid w:val="01011D40"/>
    <w:rsid w:val="05DF04D7"/>
    <w:rsid w:val="06044AB4"/>
    <w:rsid w:val="11C92825"/>
    <w:rsid w:val="18613DE5"/>
    <w:rsid w:val="20B941BC"/>
    <w:rsid w:val="25116B14"/>
    <w:rsid w:val="279F021C"/>
    <w:rsid w:val="28724A74"/>
    <w:rsid w:val="2ABB5C94"/>
    <w:rsid w:val="2C581929"/>
    <w:rsid w:val="2E1859D8"/>
    <w:rsid w:val="2F850286"/>
    <w:rsid w:val="33B1437D"/>
    <w:rsid w:val="33B71F99"/>
    <w:rsid w:val="364C489E"/>
    <w:rsid w:val="387832BD"/>
    <w:rsid w:val="38EC11DF"/>
    <w:rsid w:val="39EC3209"/>
    <w:rsid w:val="3E024B04"/>
    <w:rsid w:val="408F3E2C"/>
    <w:rsid w:val="44D11143"/>
    <w:rsid w:val="465E1B3A"/>
    <w:rsid w:val="47CF09AB"/>
    <w:rsid w:val="4A7076F1"/>
    <w:rsid w:val="4D506676"/>
    <w:rsid w:val="4EE11BF7"/>
    <w:rsid w:val="58FA1510"/>
    <w:rsid w:val="59124854"/>
    <w:rsid w:val="5F101239"/>
    <w:rsid w:val="5F284D17"/>
    <w:rsid w:val="62337EA0"/>
    <w:rsid w:val="649D13E9"/>
    <w:rsid w:val="64AC2B77"/>
    <w:rsid w:val="669C790B"/>
    <w:rsid w:val="67C05681"/>
    <w:rsid w:val="6D3C1393"/>
    <w:rsid w:val="6F1241E7"/>
    <w:rsid w:val="7C40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spacing w:line="560" w:lineRule="exact"/>
      <w:ind w:firstLine="640" w:firstLineChars="200"/>
    </w:pPr>
    <w:rPr>
      <w:rFonts w:ascii="方正仿宋简体" w:eastAsia="方正仿宋简体"/>
      <w:sz w:val="32"/>
    </w:r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眉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字符"/>
    <w:basedOn w:val="11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fontstyle01"/>
    <w:basedOn w:val="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9">
    <w:name w:val="fontstyle31"/>
    <w:basedOn w:val="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0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日期字符"/>
    <w:basedOn w:val="11"/>
    <w:link w:val="4"/>
    <w:semiHidden/>
    <w:qFormat/>
    <w:uiPriority w:val="99"/>
  </w:style>
  <w:style w:type="character" w:customStyle="1" w:styleId="22">
    <w:name w:val="批注框文本字符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4BE92D-011F-2248-BBB4-07073E4B04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655</Words>
  <Characters>3738</Characters>
  <Lines>31</Lines>
  <Paragraphs>8</Paragraphs>
  <TotalTime>3</TotalTime>
  <ScaleCrop>false</ScaleCrop>
  <LinksUpToDate>false</LinksUpToDate>
  <CharactersWithSpaces>4385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2020-01-05T14:56:00Z</dcterms:created>
  <dc:creator>lenovo</dc:creator>
  <cp:lastModifiedBy>lijq</cp:lastModifiedBy>
  <cp:lastPrinted>2020-01-06T05:23:00Z</cp:lastPrinted>
  <dcterms:modified xsi:type="dcterms:W3CDTF">2021-09-18T06:04:48Z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9CF1131E4C434D6F9A526ADAE1C013E0</vt:lpwstr>
  </property>
</Properties>
</file>