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信息工程学院</w:t>
      </w:r>
      <w:r>
        <w:rPr>
          <w:rFonts w:hint="eastAsia" w:ascii="宋体" w:hAnsi="宋体" w:eastAsia="宋体"/>
          <w:b/>
          <w:bCs/>
          <w:sz w:val="32"/>
          <w:szCs w:val="36"/>
          <w:lang w:eastAsia="zh-CN"/>
        </w:rPr>
        <w:t>部分</w:t>
      </w:r>
      <w:r>
        <w:rPr>
          <w:rFonts w:hint="eastAsia" w:ascii="宋体" w:hAnsi="宋体" w:eastAsia="宋体"/>
          <w:b/>
          <w:bCs/>
          <w:sz w:val="32"/>
          <w:szCs w:val="36"/>
        </w:rPr>
        <w:t>中层管理岗位设置方案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2023.03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087" w:tblpY="603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18"/>
        <w:gridCol w:w="1180"/>
        <w:gridCol w:w="1023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组织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机构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岗位名称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专业技术职务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通信与信息系统</w:t>
            </w:r>
            <w:r>
              <w:rPr>
                <w:rFonts w:hint="eastAsia" w:ascii="宋体" w:hAnsi="宋体"/>
                <w:sz w:val="21"/>
                <w:szCs w:val="21"/>
              </w:rPr>
              <w:t>研究所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所长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高级专业技术职务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负责研究所的日常管理工作；</w:t>
            </w:r>
          </w:p>
          <w:p>
            <w:pPr>
              <w:pStyle w:val="4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完成学院交付的研究所教学、科研任务；</w:t>
            </w:r>
          </w:p>
          <w:p>
            <w:pPr>
              <w:pStyle w:val="4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完成学校学院交付的其它工作。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学生创新教育基地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创新基地负责人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负责学院学生创新教育基地建设和课外科技活动；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负责学生竞赛实验室安全管理、教育；</w:t>
            </w:r>
          </w:p>
          <w:p>
            <w:pPr>
              <w:numPr>
                <w:ilvl w:val="0"/>
                <w:numId w:val="2"/>
              </w:num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负责竞赛实验班的相关组织管理工作；</w:t>
            </w:r>
          </w:p>
          <w:p>
            <w:pPr>
              <w:numPr>
                <w:ilvl w:val="0"/>
                <w:numId w:val="2"/>
              </w:num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完成学校学院交付的其他工作。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学工办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副主任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协助学工办主任，统筹学工办日常管理；</w:t>
            </w:r>
          </w:p>
          <w:p>
            <w:pPr>
              <w:numPr>
                <w:ilvl w:val="0"/>
                <w:numId w:val="3"/>
              </w:num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总体协调学生党团建设、奖勤助贷、科技创新、心理健康、就业指导、校园文化等各块工作；</w:t>
            </w:r>
            <w:bookmarkStart w:id="0" w:name="_GoBack"/>
            <w:bookmarkEnd w:id="0"/>
          </w:p>
          <w:p>
            <w:pPr>
              <w:numPr>
                <w:ilvl w:val="0"/>
                <w:numId w:val="3"/>
              </w:num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  <w:t>完成学院和学校学生工作部门交办的其他工作任务。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E342B"/>
    <w:multiLevelType w:val="singleLevel"/>
    <w:tmpl w:val="27CE342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13446C"/>
    <w:multiLevelType w:val="singleLevel"/>
    <w:tmpl w:val="3A1344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03B41A"/>
    <w:multiLevelType w:val="singleLevel"/>
    <w:tmpl w:val="4303B4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mM3ZGMxMjgzODYyZTcyMjY5YjU1ZjM1NzdiOTEifQ=="/>
  </w:docVars>
  <w:rsids>
    <w:rsidRoot w:val="14F35EFB"/>
    <w:rsid w:val="00AC6318"/>
    <w:rsid w:val="025636C6"/>
    <w:rsid w:val="043E685D"/>
    <w:rsid w:val="05A227B8"/>
    <w:rsid w:val="07D83B06"/>
    <w:rsid w:val="0D5457F7"/>
    <w:rsid w:val="134C19EC"/>
    <w:rsid w:val="14F35EFB"/>
    <w:rsid w:val="1B0F5998"/>
    <w:rsid w:val="23FF39BB"/>
    <w:rsid w:val="24E8707D"/>
    <w:rsid w:val="27621A7C"/>
    <w:rsid w:val="29431F18"/>
    <w:rsid w:val="2B69346A"/>
    <w:rsid w:val="2EBB5B14"/>
    <w:rsid w:val="322242EB"/>
    <w:rsid w:val="325D1A20"/>
    <w:rsid w:val="34093463"/>
    <w:rsid w:val="4AB62D29"/>
    <w:rsid w:val="4C306AB3"/>
    <w:rsid w:val="4D6334F5"/>
    <w:rsid w:val="4DC753C9"/>
    <w:rsid w:val="4E5B319E"/>
    <w:rsid w:val="58CF1773"/>
    <w:rsid w:val="5BAE389B"/>
    <w:rsid w:val="5ED108BA"/>
    <w:rsid w:val="63FB2174"/>
    <w:rsid w:val="650B7B2E"/>
    <w:rsid w:val="65711E25"/>
    <w:rsid w:val="6DD06E84"/>
    <w:rsid w:val="74DB000C"/>
    <w:rsid w:val="74DC0169"/>
    <w:rsid w:val="76701F4C"/>
    <w:rsid w:val="788751BA"/>
    <w:rsid w:val="7962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2023-03-06T02:39:00Z</dcterms:created>
  <dc:creator>lily</dc:creator>
  <cp:lastModifiedBy>lily</cp:lastModifiedBy>
  <dcterms:modified xsi:type="dcterms:W3CDTF">2023-03-17T03:17:10Z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99BB296C9EE7441E9820E7599A70B5E3</vt:lpwstr>
  </property>
</Properties>
</file>