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b/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adjustRightInd w:val="0"/>
        <w:spacing w:line="600" w:lineRule="exact"/>
        <w:ind w:left="141" w:leftChars="67" w:right="225" w:rightChars="107" w:firstLine="1"/>
        <w:jc w:val="center"/>
        <w:rPr>
          <w:rFonts w:ascii="方正小标宋简体" w:hAnsi="黑体" w:eastAsia="方正小标宋简体" w:cs="宋体"/>
          <w:kern w:val="0"/>
          <w:sz w:val="44"/>
          <w:szCs w:val="44"/>
        </w:rPr>
      </w:pPr>
      <w:r>
        <w:rPr>
          <w:sz w:val="32"/>
          <w:szCs w:val="32"/>
        </w:rPr>
        <w:tab/>
      </w:r>
      <w:r>
        <w:rPr>
          <w:rFonts w:ascii="方正小标宋简体" w:hAnsi="黑体" w:eastAsia="方正小标宋简体" w:cs="宋体"/>
          <w:kern w:val="0"/>
          <w:sz w:val="44"/>
          <w:szCs w:val="44"/>
        </w:rPr>
        <w:t>202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黑体" w:eastAsia="方正小标宋简体" w:cs="宋体"/>
          <w:kern w:val="0"/>
          <w:sz w:val="44"/>
          <w:szCs w:val="44"/>
        </w:rPr>
        <w:t>年本硕博</w:t>
      </w:r>
      <w:r>
        <w:rPr>
          <w:rFonts w:ascii="方正小标宋简体" w:hAnsi="黑体" w:eastAsia="方正小标宋简体" w:cs="宋体"/>
          <w:kern w:val="0"/>
          <w:sz w:val="44"/>
          <w:szCs w:val="44"/>
        </w:rPr>
        <w:t>一体化培养专业目录</w:t>
      </w:r>
    </w:p>
    <w:p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 xml:space="preserve">  </w:t>
      </w:r>
    </w:p>
    <w:tbl>
      <w:tblPr>
        <w:tblStyle w:val="7"/>
        <w:tblW w:w="862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3"/>
        <w:gridCol w:w="1188"/>
        <w:gridCol w:w="3392"/>
        <w:gridCol w:w="15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32"/>
                <w:szCs w:val="32"/>
              </w:rPr>
              <w:t>院系所名称</w:t>
            </w:r>
          </w:p>
        </w:tc>
        <w:tc>
          <w:tcPr>
            <w:tcW w:w="11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32"/>
                <w:szCs w:val="32"/>
              </w:rPr>
              <w:t>学科</w:t>
            </w:r>
          </w:p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32"/>
                <w:szCs w:val="32"/>
              </w:rPr>
              <w:t>代码</w:t>
            </w:r>
          </w:p>
        </w:tc>
        <w:tc>
          <w:tcPr>
            <w:tcW w:w="33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32"/>
                <w:szCs w:val="32"/>
              </w:rPr>
              <w:t>学位点名称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b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化学工程学院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081700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化学工程与技术</w:t>
            </w:r>
          </w:p>
        </w:tc>
        <w:tc>
          <w:tcPr>
            <w:tcW w:w="155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遴选</w:t>
            </w: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方案及</w:t>
            </w: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招生导师信息请</w:t>
            </w: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关注</w:t>
            </w: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对应</w:t>
            </w: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学院</w:t>
            </w: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的</w:t>
            </w: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网站</w:t>
            </w: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公告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机械工程学院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080200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机械工程</w:t>
            </w:r>
          </w:p>
        </w:tc>
        <w:tc>
          <w:tcPr>
            <w:tcW w:w="1555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生物工程学院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081703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生物化工</w:t>
            </w:r>
          </w:p>
        </w:tc>
        <w:tc>
          <w:tcPr>
            <w:tcW w:w="1555" w:type="dxa"/>
            <w:vMerge w:val="continue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信息工程学院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081100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控制科学与工程</w:t>
            </w:r>
          </w:p>
        </w:tc>
        <w:tc>
          <w:tcPr>
            <w:tcW w:w="155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管理学院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120200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工商管理</w:t>
            </w:r>
          </w:p>
        </w:tc>
        <w:tc>
          <w:tcPr>
            <w:tcW w:w="155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药学院</w:t>
            </w:r>
            <w:r>
              <w:rPr>
                <w:rFonts w:hint="eastAsia" w:ascii="仿宋" w:hAnsi="仿宋" w:eastAsia="仿宋" w:cs="Arial"/>
                <w:kern w:val="0"/>
                <w:sz w:val="32"/>
                <w:szCs w:val="32"/>
              </w:rPr>
              <w:t>/</w:t>
            </w:r>
          </w:p>
          <w:p>
            <w:pPr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长三角绿色制药协同创新中心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100700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药学</w:t>
            </w:r>
          </w:p>
        </w:tc>
        <w:tc>
          <w:tcPr>
            <w:tcW w:w="155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kern w:val="0"/>
                <w:sz w:val="32"/>
                <w:szCs w:val="32"/>
                <w:lang w:val="en-US" w:eastAsia="zh-CN"/>
              </w:rPr>
              <w:t>土木</w:t>
            </w: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工程学院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081400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土木工程</w:t>
            </w:r>
          </w:p>
        </w:tc>
        <w:tc>
          <w:tcPr>
            <w:tcW w:w="155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Arial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计算机科学与技术学院</w:t>
            </w:r>
            <w:r>
              <w:rPr>
                <w:rFonts w:hint="eastAsia" w:ascii="仿宋" w:hAnsi="仿宋" w:eastAsia="仿宋" w:cs="Arial"/>
                <w:kern w:val="0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仿宋" w:hAnsi="仿宋" w:eastAsia="仿宋" w:cs="Arial"/>
                <w:kern w:val="0"/>
                <w:sz w:val="32"/>
                <w:szCs w:val="32"/>
                <w:lang w:val="en-US" w:eastAsia="zh-CN"/>
              </w:rPr>
              <w:t>软件学院）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081200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计算机科学与技术</w:t>
            </w:r>
          </w:p>
        </w:tc>
        <w:tc>
          <w:tcPr>
            <w:tcW w:w="155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环境学院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083000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环境科学与工程</w:t>
            </w:r>
          </w:p>
        </w:tc>
        <w:tc>
          <w:tcPr>
            <w:tcW w:w="1555" w:type="dxa"/>
            <w:vMerge w:val="continue"/>
            <w:tcBorders>
              <w:left w:val="nil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249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经济学院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020200</w:t>
            </w:r>
          </w:p>
        </w:tc>
        <w:tc>
          <w:tcPr>
            <w:tcW w:w="33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  <w:r>
              <w:rPr>
                <w:rFonts w:ascii="仿宋" w:hAnsi="仿宋" w:eastAsia="仿宋" w:cs="Arial"/>
                <w:kern w:val="0"/>
                <w:sz w:val="32"/>
                <w:szCs w:val="32"/>
              </w:rPr>
              <w:t>应用经济学</w:t>
            </w:r>
          </w:p>
        </w:tc>
        <w:tc>
          <w:tcPr>
            <w:tcW w:w="15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" w:hAnsi="仿宋" w:eastAsia="仿宋" w:cs="Arial"/>
                <w:kern w:val="0"/>
                <w:sz w:val="32"/>
                <w:szCs w:val="32"/>
              </w:rPr>
            </w:pPr>
          </w:p>
        </w:tc>
      </w:tr>
    </w:tbl>
    <w:p>
      <w:pPr>
        <w:ind w:firstLine="420"/>
        <w:rPr>
          <w:sz w:val="28"/>
          <w:szCs w:val="28"/>
        </w:rPr>
      </w:pPr>
    </w:p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80C"/>
    <w:rsid w:val="00343A1D"/>
    <w:rsid w:val="00367C02"/>
    <w:rsid w:val="003D0343"/>
    <w:rsid w:val="003F4CB7"/>
    <w:rsid w:val="00413B80"/>
    <w:rsid w:val="00450BD1"/>
    <w:rsid w:val="004664F7"/>
    <w:rsid w:val="004D12A3"/>
    <w:rsid w:val="004E0DB7"/>
    <w:rsid w:val="005F3FC2"/>
    <w:rsid w:val="00616EB3"/>
    <w:rsid w:val="006A5C00"/>
    <w:rsid w:val="006D356B"/>
    <w:rsid w:val="006E5448"/>
    <w:rsid w:val="00765690"/>
    <w:rsid w:val="008301A3"/>
    <w:rsid w:val="0083348D"/>
    <w:rsid w:val="008403C0"/>
    <w:rsid w:val="0091029E"/>
    <w:rsid w:val="009803E2"/>
    <w:rsid w:val="009A6E5B"/>
    <w:rsid w:val="009E5091"/>
    <w:rsid w:val="009E580C"/>
    <w:rsid w:val="00A471DA"/>
    <w:rsid w:val="00A739E2"/>
    <w:rsid w:val="00A97533"/>
    <w:rsid w:val="00AA54CF"/>
    <w:rsid w:val="00BC3E1E"/>
    <w:rsid w:val="00CA02A3"/>
    <w:rsid w:val="00CE0942"/>
    <w:rsid w:val="00D230C7"/>
    <w:rsid w:val="00D47E86"/>
    <w:rsid w:val="00DA2BDD"/>
    <w:rsid w:val="00EB0326"/>
    <w:rsid w:val="00EB7EAC"/>
    <w:rsid w:val="00ED3806"/>
    <w:rsid w:val="00F164E3"/>
    <w:rsid w:val="00F4206F"/>
    <w:rsid w:val="00F518F6"/>
    <w:rsid w:val="00F635E0"/>
    <w:rsid w:val="3F91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2"/>
    <w:semiHidden/>
    <w:qFormat/>
    <w:uiPriority w:val="99"/>
  </w:style>
  <w:style w:type="character" w:customStyle="1" w:styleId="14">
    <w:name w:val="批注主题 字符"/>
    <w:basedOn w:val="13"/>
    <w:link w:val="6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3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45</Words>
  <Characters>258</Characters>
  <Lines>2</Lines>
  <Paragraphs>1</Paragraphs>
  <TotalTime>9</TotalTime>
  <ScaleCrop>false</ScaleCrop>
  <LinksUpToDate>false</LinksUpToDate>
  <CharactersWithSpaces>302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2020-07-14T08:00:00Z</dcterms:created>
  <dc:creator>zjgydxoa/zjgydx</dc:creator>
  <cp:lastModifiedBy>Administrator</cp:lastModifiedBy>
  <cp:lastPrinted>2021-07-08T00:34:10Z</cp:lastPrinted>
  <dcterms:modified xsi:type="dcterms:W3CDTF">2021-07-08T01:46:00Z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BB9D58AC735C4DA3A69CF839F85233F4</vt:lpwstr>
  </property>
</Properties>
</file>