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A9275" w14:textId="51541FE2" w:rsidR="009D2A2D" w:rsidRDefault="00BF04BF">
      <w:pPr>
        <w:pStyle w:val="a3"/>
        <w:widowControl/>
        <w:wordWrap w:val="0"/>
        <w:spacing w:beforeAutospacing="1" w:afterAutospacing="1" w:line="440" w:lineRule="exact"/>
        <w:ind w:left="0" w:firstLine="600"/>
        <w:jc w:val="right"/>
        <w:rPr>
          <w:rFonts w:ascii="楷体" w:eastAsia="楷体" w:hAnsi="楷体" w:cs="楷体" w:hint="default"/>
          <w:color w:val="000000"/>
          <w:sz w:val="30"/>
          <w:szCs w:val="30"/>
        </w:rPr>
      </w:pPr>
      <w:r>
        <w:rPr>
          <w:rFonts w:ascii="楷体" w:eastAsia="楷体" w:hAnsi="楷体" w:cs="楷体"/>
          <w:color w:val="000000"/>
          <w:sz w:val="30"/>
          <w:szCs w:val="30"/>
        </w:rPr>
        <w:t>密级</w:t>
      </w:r>
      <w:r>
        <w:rPr>
          <w:rFonts w:ascii="楷体" w:eastAsia="楷体" w:hAnsi="楷体" w:cs="楷体"/>
          <w:color w:val="000000"/>
          <w:sz w:val="30"/>
          <w:szCs w:val="30"/>
        </w:rPr>
        <w:t xml:space="preserve">: </w:t>
      </w:r>
      <w:r>
        <w:rPr>
          <w:rFonts w:ascii="楷体" w:eastAsia="楷体" w:hAnsi="楷体" w:cs="楷体"/>
          <w:color w:val="000000"/>
          <w:sz w:val="30"/>
          <w:szCs w:val="30"/>
        </w:rPr>
        <w:t xml:space="preserve">     </w:t>
      </w:r>
    </w:p>
    <w:p w14:paraId="746157A9" w14:textId="77777777" w:rsidR="009D2A2D" w:rsidRDefault="009D2A2D">
      <w:pPr>
        <w:pStyle w:val="a3"/>
        <w:widowControl/>
        <w:spacing w:beforeAutospacing="1" w:afterAutospacing="1" w:line="440" w:lineRule="exact"/>
        <w:ind w:left="0" w:firstLine="560"/>
        <w:rPr>
          <w:rFonts w:ascii="Times New Roman" w:hint="default"/>
          <w:color w:val="000000"/>
          <w:sz w:val="28"/>
          <w:szCs w:val="28"/>
        </w:rPr>
      </w:pPr>
    </w:p>
    <w:p w14:paraId="556CE155" w14:textId="77777777" w:rsidR="009D2A2D" w:rsidRDefault="009D2A2D">
      <w:pPr>
        <w:pStyle w:val="a3"/>
        <w:widowControl/>
        <w:spacing w:beforeAutospacing="1" w:afterAutospacing="1" w:line="440" w:lineRule="exact"/>
        <w:ind w:left="0" w:firstLine="560"/>
        <w:rPr>
          <w:rFonts w:ascii="Times New Roman" w:hint="default"/>
          <w:color w:val="000000"/>
          <w:sz w:val="28"/>
          <w:szCs w:val="28"/>
        </w:rPr>
      </w:pPr>
    </w:p>
    <w:p w14:paraId="4D0D6C4B" w14:textId="77777777" w:rsidR="009D2A2D" w:rsidRDefault="009D2A2D">
      <w:pPr>
        <w:pStyle w:val="a3"/>
        <w:widowControl/>
        <w:spacing w:beforeAutospacing="1" w:afterAutospacing="1" w:line="440" w:lineRule="exact"/>
        <w:ind w:left="0" w:firstLine="560"/>
        <w:rPr>
          <w:rFonts w:ascii="Times New Roman" w:hint="default"/>
          <w:color w:val="000000"/>
          <w:sz w:val="28"/>
          <w:szCs w:val="28"/>
        </w:rPr>
      </w:pPr>
    </w:p>
    <w:p w14:paraId="17006119" w14:textId="77777777" w:rsidR="009D2A2D" w:rsidRDefault="00BF04BF">
      <w:pPr>
        <w:snapToGrid w:val="0"/>
        <w:spacing w:line="600" w:lineRule="exact"/>
        <w:ind w:leftChars="150" w:left="315" w:rightChars="150" w:right="315"/>
        <w:jc w:val="center"/>
        <w:outlineLvl w:val="0"/>
        <w:rPr>
          <w:rFonts w:ascii="黑体" w:eastAsia="黑体" w:hAnsi="宋体" w:cs="黑体"/>
          <w:color w:val="000000"/>
          <w:sz w:val="52"/>
          <w:szCs w:val="52"/>
        </w:rPr>
      </w:pPr>
      <w:bookmarkStart w:id="0" w:name="_Toc41426049"/>
      <w:r>
        <w:rPr>
          <w:rFonts w:ascii="黑体" w:eastAsia="黑体" w:hAnsi="宋体" w:cs="黑体" w:hint="eastAsia"/>
          <w:color w:val="000000"/>
          <w:sz w:val="52"/>
          <w:szCs w:val="52"/>
        </w:rPr>
        <w:t>快速扶持项目（第一阶段）建议书</w:t>
      </w:r>
      <w:bookmarkEnd w:id="0"/>
    </w:p>
    <w:p w14:paraId="0499CC7C" w14:textId="77777777" w:rsidR="009D2A2D" w:rsidRDefault="009D2A2D">
      <w:pPr>
        <w:spacing w:line="500" w:lineRule="exact"/>
        <w:ind w:firstLineChars="200" w:firstLine="880"/>
        <w:jc w:val="center"/>
        <w:rPr>
          <w:rFonts w:ascii="Times New Roman" w:eastAsia="黑体" w:hAnsi="Times New Roman"/>
          <w:color w:val="000000"/>
          <w:sz w:val="44"/>
          <w:szCs w:val="44"/>
        </w:rPr>
      </w:pPr>
    </w:p>
    <w:p w14:paraId="1B4660B4" w14:textId="77777777" w:rsidR="009D2A2D" w:rsidRDefault="009D2A2D">
      <w:pPr>
        <w:spacing w:line="500" w:lineRule="exact"/>
        <w:ind w:firstLineChars="200" w:firstLine="1040"/>
        <w:jc w:val="center"/>
        <w:rPr>
          <w:rFonts w:ascii="Times New Roman" w:eastAsia="黑体" w:hAnsi="Times New Roman"/>
          <w:color w:val="000000"/>
          <w:sz w:val="52"/>
          <w:szCs w:val="52"/>
        </w:rPr>
      </w:pPr>
    </w:p>
    <w:p w14:paraId="75F8A0F2" w14:textId="77777777" w:rsidR="009D2A2D" w:rsidRDefault="009D2A2D">
      <w:pPr>
        <w:spacing w:line="500" w:lineRule="exact"/>
        <w:ind w:firstLineChars="200" w:firstLine="1040"/>
        <w:jc w:val="center"/>
        <w:rPr>
          <w:rFonts w:ascii="Times New Roman" w:eastAsia="黑体" w:hAnsi="Times New Roman"/>
          <w:color w:val="000000"/>
          <w:sz w:val="52"/>
          <w:szCs w:val="52"/>
        </w:rPr>
      </w:pPr>
    </w:p>
    <w:p w14:paraId="5E434FA9" w14:textId="77777777" w:rsidR="009D2A2D" w:rsidRDefault="009D2A2D">
      <w:pPr>
        <w:spacing w:line="500" w:lineRule="exact"/>
        <w:ind w:firstLineChars="200" w:firstLine="1040"/>
        <w:jc w:val="center"/>
        <w:rPr>
          <w:rFonts w:ascii="Times New Roman" w:eastAsia="黑体" w:hAnsi="Times New Roman"/>
          <w:color w:val="000000"/>
          <w:sz w:val="52"/>
          <w:szCs w:val="52"/>
        </w:rPr>
      </w:pPr>
    </w:p>
    <w:p w14:paraId="5753E806" w14:textId="77777777" w:rsidR="009D2A2D" w:rsidRDefault="009D2A2D">
      <w:pPr>
        <w:spacing w:line="500" w:lineRule="exact"/>
        <w:ind w:firstLineChars="200" w:firstLine="1040"/>
        <w:jc w:val="center"/>
        <w:rPr>
          <w:rFonts w:ascii="Times New Roman" w:eastAsia="黑体" w:hAnsi="Times New Roman"/>
          <w:color w:val="000000"/>
          <w:sz w:val="52"/>
          <w:szCs w:val="52"/>
        </w:rPr>
      </w:pPr>
    </w:p>
    <w:p w14:paraId="48F92205" w14:textId="77777777" w:rsidR="009D2A2D" w:rsidRDefault="009D2A2D">
      <w:pPr>
        <w:spacing w:line="500" w:lineRule="exact"/>
        <w:ind w:firstLineChars="200" w:firstLine="1040"/>
        <w:jc w:val="center"/>
        <w:rPr>
          <w:rFonts w:ascii="Times New Roman" w:eastAsia="黑体" w:hAnsi="Times New Roman"/>
          <w:color w:val="000000"/>
          <w:sz w:val="52"/>
          <w:szCs w:val="52"/>
        </w:rPr>
      </w:pPr>
    </w:p>
    <w:p w14:paraId="189AEC9D" w14:textId="77777777" w:rsidR="009D2A2D" w:rsidRDefault="009D2A2D">
      <w:pPr>
        <w:spacing w:line="500" w:lineRule="exact"/>
        <w:ind w:firstLineChars="200" w:firstLine="1040"/>
        <w:jc w:val="center"/>
        <w:rPr>
          <w:rFonts w:ascii="Times New Roman" w:eastAsia="黑体" w:hAnsi="Times New Roman" w:cs="黑体"/>
          <w:color w:val="000000"/>
          <w:sz w:val="52"/>
          <w:szCs w:val="52"/>
        </w:rPr>
      </w:pPr>
    </w:p>
    <w:p w14:paraId="0A7411DD" w14:textId="035C490B" w:rsidR="009D2A2D" w:rsidRDefault="00BF04BF">
      <w:pPr>
        <w:snapToGrid w:val="0"/>
        <w:spacing w:line="600" w:lineRule="exact"/>
        <w:ind w:left="840" w:right="1260" w:firstLine="42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pacing w:val="40"/>
          <w:sz w:val="32"/>
          <w:szCs w:val="32"/>
        </w:rPr>
        <w:t>项目名称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：</w:t>
      </w:r>
    </w:p>
    <w:p w14:paraId="21DE020F" w14:textId="4C530039" w:rsidR="009D2A2D" w:rsidRDefault="00BF04BF">
      <w:pPr>
        <w:snapToGrid w:val="0"/>
        <w:spacing w:line="600" w:lineRule="exact"/>
        <w:ind w:left="840" w:right="1260" w:firstLine="42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pacing w:val="40"/>
          <w:sz w:val="32"/>
          <w:szCs w:val="32"/>
        </w:rPr>
        <w:t>建议单位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：</w:t>
      </w:r>
    </w:p>
    <w:p w14:paraId="5D01CAD2" w14:textId="77777777" w:rsidR="009D2A2D" w:rsidRDefault="00BF04BF">
      <w:pPr>
        <w:snapToGrid w:val="0"/>
        <w:spacing w:line="600" w:lineRule="exact"/>
        <w:ind w:right="1260" w:firstLineChars="400" w:firstLine="1280"/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项目负责人：</w:t>
      </w:r>
    </w:p>
    <w:p w14:paraId="28CEBE2C" w14:textId="77777777" w:rsidR="009D2A2D" w:rsidRDefault="00BF04BF">
      <w:pPr>
        <w:snapToGrid w:val="0"/>
        <w:spacing w:line="600" w:lineRule="exact"/>
        <w:ind w:left="840" w:right="1260" w:firstLine="420"/>
        <w:rPr>
          <w:rFonts w:ascii="仿宋_GB2312" w:eastAsia="仿宋_GB2312" w:hAnsi="Times New Roman" w:cs="仿宋_GB2312"/>
          <w:color w:val="000000"/>
          <w:sz w:val="32"/>
          <w:szCs w:val="32"/>
          <w:u w:val="single"/>
        </w:rPr>
      </w:pPr>
      <w:r>
        <w:rPr>
          <w:rFonts w:ascii="黑体" w:eastAsia="黑体" w:hAnsi="宋体" w:cs="黑体" w:hint="eastAsia"/>
          <w:color w:val="000000"/>
          <w:spacing w:val="40"/>
          <w:sz w:val="32"/>
          <w:szCs w:val="32"/>
        </w:rPr>
        <w:t>编制日期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：</w:t>
      </w:r>
    </w:p>
    <w:p w14:paraId="1E625655" w14:textId="77777777" w:rsidR="009D2A2D" w:rsidRDefault="009D2A2D">
      <w:pPr>
        <w:spacing w:line="500" w:lineRule="exact"/>
        <w:ind w:firstLineChars="200" w:firstLine="720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</w:p>
    <w:p w14:paraId="3D96C522" w14:textId="77777777" w:rsidR="009D2A2D" w:rsidRDefault="009D2A2D">
      <w:pPr>
        <w:spacing w:line="500" w:lineRule="exact"/>
        <w:ind w:firstLineChars="200" w:firstLine="720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</w:p>
    <w:p w14:paraId="5C15836A" w14:textId="77777777" w:rsidR="009D2A2D" w:rsidRDefault="009D2A2D">
      <w:pPr>
        <w:spacing w:line="500" w:lineRule="exact"/>
        <w:ind w:firstLineChars="200" w:firstLine="720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</w:p>
    <w:p w14:paraId="405F6016" w14:textId="77777777" w:rsidR="009D2A2D" w:rsidRDefault="009D2A2D">
      <w:pPr>
        <w:snapToGrid w:val="0"/>
        <w:spacing w:line="600" w:lineRule="exact"/>
        <w:ind w:firstLineChars="200" w:firstLine="560"/>
        <w:jc w:val="center"/>
        <w:rPr>
          <w:rFonts w:ascii="Times New Roman" w:eastAsia="仿宋_GB2312" w:hAnsi="Times New Roman" w:cs="仿宋_GB2312"/>
          <w:color w:val="000000"/>
          <w:sz w:val="28"/>
          <w:szCs w:val="28"/>
        </w:rPr>
      </w:pPr>
    </w:p>
    <w:p w14:paraId="25F5F905" w14:textId="77777777" w:rsidR="009D2A2D" w:rsidRDefault="009D2A2D">
      <w:pPr>
        <w:rPr>
          <w:rFonts w:ascii="Times New Roman" w:eastAsia="黑体" w:hAnsi="Times New Roman"/>
          <w:color w:val="000000"/>
          <w:sz w:val="32"/>
          <w:szCs w:val="32"/>
        </w:rPr>
        <w:sectPr w:rsidR="009D2A2D">
          <w:footerReference w:type="default" r:id="rId8"/>
          <w:pgSz w:w="11906" w:h="16838"/>
          <w:pgMar w:top="1701" w:right="1474" w:bottom="1701" w:left="1474" w:header="851" w:footer="992" w:gutter="0"/>
          <w:cols w:space="720"/>
          <w:docGrid w:type="lines" w:linePitch="312"/>
        </w:sectPr>
      </w:pPr>
    </w:p>
    <w:p w14:paraId="685F042A" w14:textId="77777777" w:rsidR="009D2A2D" w:rsidRDefault="00BF04BF">
      <w:pPr>
        <w:widowControl/>
        <w:numPr>
          <w:ilvl w:val="0"/>
          <w:numId w:val="1"/>
        </w:numPr>
        <w:ind w:left="0"/>
        <w:rPr>
          <w:rFonts w:ascii="Times New Roman" w:eastAsia="黑体" w:hAnsi="Times New Roman"/>
          <w:color w:val="000000"/>
          <w:kern w:val="44"/>
          <w:sz w:val="32"/>
          <w:szCs w:val="32"/>
        </w:rPr>
      </w:pPr>
      <w:bookmarkStart w:id="1" w:name="_Toc38403070"/>
      <w:bookmarkEnd w:id="1"/>
      <w:r>
        <w:rPr>
          <w:rFonts w:ascii="Times New Roman" w:eastAsia="黑体" w:hAnsi="Times New Roman" w:hint="eastAsia"/>
          <w:color w:val="000000"/>
          <w:kern w:val="44"/>
          <w:sz w:val="32"/>
          <w:szCs w:val="32"/>
        </w:rPr>
        <w:lastRenderedPageBreak/>
        <w:t>研究背景</w:t>
      </w:r>
    </w:p>
    <w:p w14:paraId="202FA6D0" w14:textId="77777777" w:rsidR="009D2A2D" w:rsidRDefault="00BF04BF">
      <w:pPr>
        <w:widowControl/>
        <w:numPr>
          <w:ilvl w:val="0"/>
          <w:numId w:val="1"/>
        </w:numPr>
        <w:ind w:left="0"/>
        <w:rPr>
          <w:rFonts w:ascii="Times New Roman" w:eastAsia="黑体" w:hAnsi="Times New Roman"/>
          <w:color w:val="000000"/>
          <w:kern w:val="44"/>
          <w:sz w:val="32"/>
          <w:szCs w:val="32"/>
        </w:rPr>
      </w:pPr>
      <w:bookmarkStart w:id="2" w:name="_Toc38403071"/>
      <w:bookmarkStart w:id="3" w:name="_Toc38403074"/>
      <w:bookmarkEnd w:id="2"/>
      <w:bookmarkEnd w:id="3"/>
      <w:r>
        <w:rPr>
          <w:rFonts w:ascii="Times New Roman" w:eastAsia="黑体" w:hAnsi="Times New Roman" w:cs="黑体" w:hint="eastAsia"/>
          <w:color w:val="000000"/>
          <w:kern w:val="44"/>
          <w:sz w:val="32"/>
          <w:szCs w:val="32"/>
        </w:rPr>
        <w:t>项目概况</w:t>
      </w:r>
    </w:p>
    <w:p w14:paraId="5F1F2E16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/>
          <w:color w:val="000000"/>
          <w:sz w:val="32"/>
          <w:szCs w:val="32"/>
        </w:rPr>
      </w:pPr>
      <w:bookmarkStart w:id="4" w:name="_Toc38403075"/>
      <w:bookmarkEnd w:id="4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项目研究目标</w:t>
      </w:r>
    </w:p>
    <w:p w14:paraId="4A37E87E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/>
          <w:color w:val="000000"/>
          <w:sz w:val="32"/>
          <w:szCs w:val="32"/>
        </w:rPr>
      </w:pPr>
      <w:bookmarkStart w:id="5" w:name="_Toc38403076"/>
      <w:bookmarkEnd w:id="5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项目研究内容</w:t>
      </w:r>
    </w:p>
    <w:p w14:paraId="5DDF1631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/>
          <w:color w:val="000000"/>
          <w:sz w:val="32"/>
          <w:szCs w:val="32"/>
        </w:rPr>
      </w:pPr>
      <w:bookmarkStart w:id="6" w:name="_Toc38403077"/>
      <w:bookmarkStart w:id="7" w:name="_Toc38403078"/>
      <w:bookmarkEnd w:id="6"/>
      <w:bookmarkEnd w:id="7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主要技术途径</w:t>
      </w:r>
    </w:p>
    <w:p w14:paraId="52634FA2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/>
          <w:color w:val="000000"/>
          <w:sz w:val="32"/>
          <w:szCs w:val="32"/>
        </w:rPr>
      </w:pPr>
      <w:bookmarkStart w:id="8" w:name="_Toc38403079"/>
      <w:bookmarkEnd w:id="8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项目技术指标</w:t>
      </w:r>
    </w:p>
    <w:p w14:paraId="46F2E107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 w:cs="楷体"/>
          <w:color w:val="000000"/>
          <w:sz w:val="32"/>
          <w:szCs w:val="32"/>
        </w:rPr>
      </w:pPr>
      <w:bookmarkStart w:id="9" w:name="_Toc38403080"/>
      <w:bookmarkEnd w:id="9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创新点</w:t>
      </w:r>
    </w:p>
    <w:p w14:paraId="6EAFA7F3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/>
          <w:color w:val="000000"/>
          <w:sz w:val="32"/>
          <w:szCs w:val="32"/>
        </w:rPr>
      </w:pPr>
      <w:bookmarkStart w:id="10" w:name="_Toc38403081"/>
      <w:bookmarkEnd w:id="10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主要成果形式</w:t>
      </w:r>
    </w:p>
    <w:p w14:paraId="63CB1062" w14:textId="77777777" w:rsidR="009D2A2D" w:rsidRDefault="00BF04BF">
      <w:pPr>
        <w:widowControl/>
        <w:numPr>
          <w:ilvl w:val="1"/>
          <w:numId w:val="1"/>
        </w:numPr>
        <w:ind w:left="0" w:firstLine="643"/>
        <w:rPr>
          <w:rFonts w:ascii="Times New Roman" w:eastAsia="楷体" w:hAnsi="Times New Roman"/>
          <w:color w:val="000000"/>
          <w:sz w:val="32"/>
          <w:szCs w:val="32"/>
        </w:rPr>
      </w:pPr>
      <w:bookmarkStart w:id="11" w:name="_Toc38403082"/>
      <w:bookmarkEnd w:id="11"/>
      <w:r>
        <w:rPr>
          <w:rFonts w:ascii="Times New Roman" w:eastAsia="楷体" w:hAnsi="Times New Roman" w:cs="楷体" w:hint="eastAsia"/>
          <w:color w:val="000000"/>
          <w:sz w:val="32"/>
          <w:szCs w:val="32"/>
        </w:rPr>
        <w:t>项目考核方式</w:t>
      </w:r>
    </w:p>
    <w:p w14:paraId="00406A3B" w14:textId="77777777" w:rsidR="009D2A2D" w:rsidRDefault="00BF04BF">
      <w:pPr>
        <w:widowControl/>
        <w:numPr>
          <w:ilvl w:val="0"/>
          <w:numId w:val="1"/>
        </w:numPr>
        <w:ind w:left="0"/>
        <w:rPr>
          <w:rFonts w:ascii="Times New Roman" w:eastAsia="黑体" w:hAnsi="Times New Roman"/>
          <w:color w:val="000000"/>
          <w:kern w:val="44"/>
          <w:sz w:val="32"/>
          <w:szCs w:val="32"/>
        </w:rPr>
      </w:pPr>
      <w:bookmarkStart w:id="12" w:name="_Toc38403083"/>
      <w:bookmarkEnd w:id="12"/>
      <w:r>
        <w:rPr>
          <w:rFonts w:ascii="Times New Roman" w:eastAsia="黑体" w:hAnsi="Times New Roman" w:cs="黑体"/>
          <w:color w:val="000000"/>
          <w:kern w:val="44"/>
          <w:sz w:val="32"/>
          <w:szCs w:val="32"/>
        </w:rPr>
        <w:t>申请</w:t>
      </w:r>
      <w:r>
        <w:rPr>
          <w:rFonts w:ascii="Times New Roman" w:eastAsia="黑体" w:hAnsi="Times New Roman"/>
          <w:color w:val="000000"/>
          <w:kern w:val="44"/>
          <w:sz w:val="32"/>
          <w:szCs w:val="32"/>
        </w:rPr>
        <w:t>经费预算</w:t>
      </w:r>
    </w:p>
    <w:p w14:paraId="4237F8C1" w14:textId="77777777" w:rsidR="009D2A2D" w:rsidRDefault="00BF04BF">
      <w:pPr>
        <w:widowControl/>
        <w:numPr>
          <w:ilvl w:val="0"/>
          <w:numId w:val="1"/>
        </w:numPr>
        <w:ind w:left="0"/>
        <w:rPr>
          <w:rFonts w:ascii="仿宋_GB2312" w:eastAsia="仿宋_GB2312"/>
          <w:color w:val="000000"/>
          <w:sz w:val="32"/>
          <w:szCs w:val="32"/>
        </w:rPr>
        <w:sectPr w:rsidR="009D2A2D">
          <w:pgSz w:w="11906" w:h="16838"/>
          <w:pgMar w:top="2098" w:right="1474" w:bottom="1588" w:left="1985" w:header="851" w:footer="992" w:gutter="0"/>
          <w:cols w:space="720"/>
          <w:docGrid w:type="lines" w:linePitch="312"/>
        </w:sectPr>
      </w:pPr>
      <w:bookmarkStart w:id="13" w:name="_Toc2841127"/>
      <w:bookmarkStart w:id="14" w:name="_Toc38403084"/>
      <w:bookmarkEnd w:id="13"/>
      <w:r>
        <w:rPr>
          <w:rFonts w:ascii="Times New Roman" w:eastAsia="黑体" w:hAnsi="Times New Roman" w:cs="黑体" w:hint="eastAsia"/>
          <w:color w:val="000000"/>
          <w:kern w:val="44"/>
          <w:sz w:val="32"/>
          <w:szCs w:val="32"/>
        </w:rPr>
        <w:t>研究条件</w:t>
      </w:r>
      <w:bookmarkEnd w:id="14"/>
      <w:r>
        <w:rPr>
          <w:rFonts w:ascii="Times New Roman" w:eastAsia="黑体" w:hAnsi="Times New Roman" w:cs="黑体" w:hint="eastAsia"/>
          <w:color w:val="000000"/>
          <w:kern w:val="44"/>
          <w:sz w:val="32"/>
          <w:szCs w:val="32"/>
        </w:rPr>
        <w:t>和团队</w:t>
      </w:r>
      <w:bookmarkStart w:id="15" w:name="_Toc2841128"/>
      <w:bookmarkStart w:id="16" w:name="_Toc457554042"/>
      <w:bookmarkEnd w:id="15"/>
      <w:bookmarkEnd w:id="16"/>
    </w:p>
    <w:p w14:paraId="784EDB1A" w14:textId="77777777" w:rsidR="009D2A2D" w:rsidRDefault="009D2A2D"/>
    <w:sectPr w:rsidR="009D2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124C1" w14:textId="77777777" w:rsidR="00BF04BF" w:rsidRDefault="00BF04BF">
      <w:r>
        <w:separator/>
      </w:r>
    </w:p>
  </w:endnote>
  <w:endnote w:type="continuationSeparator" w:id="0">
    <w:p w14:paraId="5860A1FD" w14:textId="77777777" w:rsidR="00BF04BF" w:rsidRDefault="00BF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193F0" w14:textId="77777777" w:rsidR="009D2A2D" w:rsidRDefault="00BF04B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A208A" wp14:editId="250F2C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B0498" w14:textId="77777777" w:rsidR="009D2A2D" w:rsidRDefault="00BF04B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A208A" id="_x0000_t202" coordsize="21600,21600" o:spt="202" path="m,l,21600r21600,l21600,xe">
              <v:stroke joinstyle="miter"/>
              <v:path gradientshapeok="t" o:connecttype="rect"/>
            </v:shapetype>
            <v:shape id="文本框 5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0XZgIAABoFAAAOAAAAZHJzL2Uyb0RvYy54bWysVM1uEzEQviPxDpbvZNOgVlHUTRVaFSFF&#10;tCIgzo7XTlb4T7aT3fAA8AacuPTOc/U5+OzdTavCpYiLd3bmm/HMNzM+v2i1InvhQ21NSU9GY0qE&#10;4baqzaaknz5ev5pSEiIzFVPWiJIeRKAX85cvzhs3ExO7taoSniCICbPGlXQbo5sVReBboVkYWScM&#10;jNJ6zSJ+/aaoPGsQXatiMh6fFY31lfOWixCgveqMdJ7jSyl4vJEyiEhUSZFbzKfP5zqdxfyczTae&#10;uW3N+zTYP2ShWW1w6THUFYuM7Hz9Ryhdc2+DlXHErS6slDUXuQZUczJ+Us1qy5zItYCc4I40hf8X&#10;lr/f33pSVyU9PaHEMI0e3f/4fv/z1/3dNwIdCGpcmAG3ckDG9o1t0ehBH6BMdbfS6/RFRQR2UH04&#10;0ivaSHhymk6m0zFMHLbhB/GLB3fnQ3wrrCZJKKlH/zKtbL8MsYMOkHSbsde1UrmHypCmpGevT8fZ&#10;4WhBcGUSVuRp6MOkkrrUsxQPSiSMMh+EBBu5gqTIcygulSd7hglinAsTc/E5LtAJJZHEcxx7/ENW&#10;z3Hu6hhutiYenXVtrM/VP0m7+jKkLDs8OH9UdxJju277Vq9tdUCnve2WJTh+XaMbSxbiLfPYDnQQ&#10;Gx9vcEhlwbrtJUq21n/9mz7hMbSwUtJg20pq8BxQot4ZDHNazEHwg7AeBLPTlxbkYz6RSxbh4KMa&#10;ROmt/oxnYJHugIkZjptKGgfxMnYbj2eEi8Uig7B+jsWlWTmeQudmu8UuYqLyoCVSOiZ6srCAeVT7&#10;xyJt+OP/jHp40ua/A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2gJtF2YCAAAa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23B0498" w14:textId="77777777" w:rsidR="009D2A2D" w:rsidRDefault="00BF04B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8B9" w14:textId="77777777" w:rsidR="00BF04BF" w:rsidRDefault="00BF04BF">
      <w:r>
        <w:separator/>
      </w:r>
    </w:p>
  </w:footnote>
  <w:footnote w:type="continuationSeparator" w:id="0">
    <w:p w14:paraId="3DE38186" w14:textId="77777777" w:rsidR="00BF04BF" w:rsidRDefault="00BF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93EA1"/>
    <w:multiLevelType w:val="multilevel"/>
    <w:tmpl w:val="5EA93EA1"/>
    <w:lvl w:ilvl="0">
      <w:start w:val="1"/>
      <w:numFmt w:val="decimal"/>
      <w:suff w:val="space"/>
      <w:lvlText w:val="%1"/>
      <w:lvlJc w:val="left"/>
      <w:pPr>
        <w:ind w:left="432" w:firstLine="0"/>
      </w:pPr>
      <w:rPr>
        <w:rFonts w:ascii="宋体" w:eastAsia="宋体" w:hAnsi="宋体" w:cs="宋体" w:hint="eastAsia"/>
      </w:rPr>
    </w:lvl>
    <w:lvl w:ilvl="1">
      <w:start w:val="1"/>
      <w:numFmt w:val="decimal"/>
      <w:suff w:val="space"/>
      <w:lvlText w:val="%1.%2"/>
      <w:lvlJc w:val="left"/>
      <w:pPr>
        <w:ind w:left="576" w:firstLine="0"/>
      </w:pPr>
      <w:rPr>
        <w:rFonts w:ascii="宋体" w:eastAsia="宋体" w:hAnsi="宋体" w:cs="宋体" w:hint="eastAsia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ascii="宋体" w:eastAsia="宋体" w:hAnsi="宋体" w:cs="宋体" w:hint="eastAsia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rFonts w:ascii="宋体" w:eastAsia="宋体" w:hAnsi="宋体" w:cs="宋体" w:hint="eastAsia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rFonts w:ascii="宋体" w:eastAsia="宋体" w:hAnsi="宋体" w:cs="宋体" w:hint="eastAsia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rFonts w:ascii="宋体" w:eastAsia="宋体" w:hAnsi="宋体" w:cs="宋体" w:hint="eastAsia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rFonts w:ascii="宋体" w:eastAsia="宋体" w:hAnsi="宋体" w:cs="宋体" w:hint="eastAsia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rFonts w:ascii="宋体" w:eastAsia="宋体" w:hAnsi="宋体" w:cs="宋体" w:hint="eastAsia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rFonts w:ascii="宋体" w:eastAsia="宋体" w:hAnsi="宋体" w:cs="宋体" w:hint="eastAsi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FC2679"/>
    <w:rsid w:val="009D2A2D"/>
    <w:rsid w:val="00BF04BF"/>
    <w:rsid w:val="00D23610"/>
    <w:rsid w:val="4BFC26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A1259"/>
  <w15:docId w15:val="{0BAD4E02-C042-4B93-8ED5-223EEDCA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line="500" w:lineRule="exact"/>
      <w:ind w:left="720" w:firstLineChars="200" w:firstLine="200"/>
    </w:pPr>
    <w:rPr>
      <w:rFonts w:ascii="宋体" w:eastAsia="仿宋_GB2312" w:hAnsi="Times New Roman" w:hint="eastAsia"/>
      <w:sz w:val="36"/>
      <w:szCs w:val="36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D2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2361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3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忠 卢</cp:lastModifiedBy>
  <cp:revision>2</cp:revision>
  <dcterms:created xsi:type="dcterms:W3CDTF">2020-05-27T07:18:00Z</dcterms:created>
  <dcterms:modified xsi:type="dcterms:W3CDTF">2020-09-16T05:23:00Z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