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97" w:rsidRPr="00156F33" w:rsidRDefault="002A1597" w:rsidP="002A1597">
      <w:pPr>
        <w:pStyle w:val="1"/>
        <w:ind w:firstLine="0"/>
        <w:jc w:val="center"/>
        <w:rPr>
          <w:rFonts w:ascii="仿宋" w:eastAsia="仿宋" w:hAnsi="仿宋" w:cs="Calibri"/>
          <w:b/>
          <w:color w:val="auto"/>
          <w:kern w:val="0"/>
          <w:sz w:val="28"/>
          <w:szCs w:val="28"/>
        </w:rPr>
      </w:pPr>
      <w:r w:rsidRPr="00156F33">
        <w:rPr>
          <w:rFonts w:ascii="仿宋" w:eastAsia="仿宋" w:hAnsi="仿宋" w:cs="Calibri" w:hint="eastAsia"/>
          <w:b/>
          <w:color w:val="auto"/>
          <w:kern w:val="0"/>
          <w:sz w:val="28"/>
          <w:szCs w:val="28"/>
        </w:rPr>
        <w:t>申报在线讲座的教学样片</w:t>
      </w:r>
    </w:p>
    <w:p w:rsidR="002A1597" w:rsidRDefault="002A1597" w:rsidP="002A1597">
      <w:pPr>
        <w:spacing w:line="36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>
        <w:rPr>
          <w:rFonts w:ascii="仿宋" w:hAnsi="仿宋" w:cs="Calibri" w:hint="eastAsia"/>
          <w:color w:val="000000"/>
          <w:kern w:val="0"/>
          <w:szCs w:val="24"/>
        </w:rPr>
        <w:t>在认定在线讲座中，为专家对讲座主讲人以及讲座</w:t>
      </w:r>
      <w:r w:rsidRPr="00502726">
        <w:rPr>
          <w:rFonts w:ascii="仿宋" w:hAnsi="仿宋" w:cs="Calibri" w:hint="eastAsia"/>
          <w:color w:val="000000"/>
          <w:kern w:val="0"/>
          <w:szCs w:val="24"/>
        </w:rPr>
        <w:t>有一个直观的认识，要求提供一段教学视频样片，对某一</w:t>
      </w:r>
      <w:r>
        <w:rPr>
          <w:rFonts w:ascii="仿宋" w:hAnsi="仿宋" w:cs="Calibri" w:hint="eastAsia"/>
          <w:color w:val="000000"/>
          <w:kern w:val="0"/>
          <w:szCs w:val="24"/>
        </w:rPr>
        <w:t>内容</w:t>
      </w:r>
      <w:r w:rsidRPr="00502726">
        <w:rPr>
          <w:rFonts w:ascii="仿宋" w:hAnsi="仿宋" w:cs="Calibri" w:hint="eastAsia"/>
          <w:color w:val="000000"/>
          <w:kern w:val="0"/>
          <w:szCs w:val="24"/>
        </w:rPr>
        <w:t>进行讲述。样片不要求一定要按照在线课程的形式制作，</w:t>
      </w:r>
      <w:r>
        <w:rPr>
          <w:rFonts w:ascii="仿宋" w:hAnsi="仿宋" w:cs="Calibri" w:hint="eastAsia"/>
          <w:color w:val="000000"/>
          <w:kern w:val="0"/>
          <w:szCs w:val="24"/>
        </w:rPr>
        <w:t>可以采用课堂实景拍摄，重点是展示讲座主讲人的口头表达能力。讲座</w:t>
      </w:r>
      <w:r w:rsidRPr="00502726">
        <w:rPr>
          <w:rFonts w:ascii="仿宋" w:hAnsi="仿宋" w:cs="Calibri" w:hint="eastAsia"/>
          <w:color w:val="000000"/>
          <w:kern w:val="0"/>
          <w:szCs w:val="24"/>
        </w:rPr>
        <w:t>样片视频质量要求如下：</w:t>
      </w:r>
    </w:p>
    <w:p w:rsidR="002A1597" w:rsidRPr="00870106" w:rsidRDefault="002A1597" w:rsidP="002A1597">
      <w:pPr>
        <w:pStyle w:val="a7"/>
        <w:spacing w:line="400" w:lineRule="exact"/>
        <w:rPr>
          <w:rFonts w:ascii="仿宋" w:eastAsia="仿宋" w:hAnsi="仿宋" w:cs="Calibri"/>
          <w:b/>
          <w:kern w:val="0"/>
          <w:bdr w:val="none" w:sz="0" w:space="0" w:color="auto"/>
          <w:lang w:eastAsia="zh-CN"/>
        </w:rPr>
      </w:pPr>
      <w:r w:rsidRPr="00870106">
        <w:rPr>
          <w:rFonts w:ascii="仿宋" w:eastAsia="仿宋" w:hAnsi="仿宋" w:cs="Calibri" w:hint="eastAsia"/>
          <w:b/>
          <w:kern w:val="0"/>
          <w:bdr w:val="none" w:sz="0" w:space="0" w:color="auto"/>
          <w:lang w:eastAsia="zh-CN"/>
        </w:rPr>
        <w:t>技术</w:t>
      </w:r>
      <w:r w:rsidRPr="00870106">
        <w:rPr>
          <w:rFonts w:ascii="仿宋" w:eastAsia="仿宋" w:hAnsi="仿宋" w:cs="Calibri"/>
          <w:b/>
          <w:kern w:val="0"/>
          <w:bdr w:val="none" w:sz="0" w:space="0" w:color="auto"/>
          <w:lang w:eastAsia="zh-CN"/>
        </w:rPr>
        <w:t>要求</w:t>
      </w:r>
    </w:p>
    <w:p w:rsidR="002A1597" w:rsidRPr="00870106" w:rsidRDefault="002A1597" w:rsidP="002A1597">
      <w:pPr>
        <w:pBdr>
          <w:top w:val="nil"/>
          <w:left w:val="nil"/>
          <w:bottom w:val="nil"/>
          <w:right w:val="nil"/>
          <w:between w:val="nil"/>
          <w:bar w:val="nil"/>
        </w:pBdr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 w:rsidRPr="001E50E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1）时长范围：</w:t>
      </w:r>
      <w:r w:rsidRPr="00870106">
        <w:rPr>
          <w:rFonts w:ascii="仿宋" w:hAnsi="仿宋" w:cs="Calibri"/>
          <w:color w:val="000000"/>
          <w:kern w:val="0"/>
          <w:szCs w:val="24"/>
        </w:rPr>
        <w:t>2-5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分钟；</w:t>
      </w:r>
    </w:p>
    <w:p w:rsidR="002A1597" w:rsidRPr="00870106" w:rsidRDefault="002A1597" w:rsidP="002A1597">
      <w:pPr>
        <w:pBdr>
          <w:top w:val="nil"/>
          <w:left w:val="nil"/>
          <w:bottom w:val="nil"/>
          <w:right w:val="nil"/>
          <w:between w:val="nil"/>
          <w:bar w:val="nil"/>
        </w:pBdr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 w:rsidRPr="00870106">
        <w:rPr>
          <w:rFonts w:ascii="仿宋" w:hAnsi="仿宋" w:cs="Calibri" w:hint="eastAsia"/>
          <w:color w:val="000000"/>
          <w:kern w:val="0"/>
          <w:szCs w:val="24"/>
        </w:rPr>
        <w:t>（</w:t>
      </w:r>
      <w:r w:rsidRPr="00870106">
        <w:rPr>
          <w:rFonts w:ascii="仿宋" w:hAnsi="仿宋" w:cs="Calibri"/>
          <w:color w:val="000000"/>
          <w:kern w:val="0"/>
          <w:szCs w:val="24"/>
        </w:rPr>
        <w:t>2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）视频</w:t>
      </w:r>
      <w:r w:rsidRPr="00870106">
        <w:rPr>
          <w:rFonts w:ascii="仿宋" w:hAnsi="仿宋" w:cs="Calibri"/>
          <w:color w:val="000000"/>
          <w:kern w:val="0"/>
          <w:szCs w:val="24"/>
        </w:rPr>
        <w:t>格式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：视频压缩采用</w:t>
      </w:r>
      <w:r w:rsidRPr="00870106">
        <w:rPr>
          <w:rFonts w:ascii="仿宋" w:hAnsi="仿宋" w:cs="Calibri"/>
          <w:color w:val="000000"/>
          <w:kern w:val="0"/>
          <w:szCs w:val="24"/>
        </w:rPr>
        <w:t>H.264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编码方式，封装格式采用</w:t>
      </w:r>
      <w:r w:rsidRPr="00870106">
        <w:rPr>
          <w:rFonts w:ascii="仿宋" w:hAnsi="仿宋" w:cs="Calibri"/>
          <w:color w:val="000000"/>
          <w:kern w:val="0"/>
          <w:szCs w:val="24"/>
        </w:rPr>
        <w:t>MP4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，成品</w:t>
      </w:r>
      <w:r w:rsidRPr="00870106">
        <w:rPr>
          <w:rFonts w:ascii="仿宋" w:hAnsi="仿宋" w:cs="Calibri"/>
          <w:color w:val="000000"/>
          <w:kern w:val="0"/>
          <w:szCs w:val="24"/>
        </w:rPr>
        <w:t>视频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分辨率不低于720p（</w:t>
      </w:r>
      <w:r w:rsidRPr="00870106">
        <w:rPr>
          <w:rFonts w:ascii="仿宋" w:hAnsi="仿宋" w:cs="Calibri"/>
          <w:color w:val="000000"/>
          <w:kern w:val="0"/>
          <w:szCs w:val="24"/>
        </w:rPr>
        <w:t>1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280×720，16:9）；学堂在线上传的单个视频文件大小不能超过</w:t>
      </w:r>
      <w:r w:rsidRPr="00870106">
        <w:rPr>
          <w:rFonts w:ascii="仿宋" w:hAnsi="仿宋" w:cs="Calibri"/>
          <w:color w:val="000000"/>
          <w:kern w:val="0"/>
          <w:szCs w:val="24"/>
        </w:rPr>
        <w:t>1GB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，如高清视频文件过大，可压缩成不低于</w:t>
      </w:r>
      <w:r w:rsidRPr="00870106">
        <w:rPr>
          <w:rFonts w:ascii="仿宋" w:hAnsi="仿宋" w:cs="Calibri"/>
          <w:color w:val="000000"/>
          <w:kern w:val="0"/>
          <w:szCs w:val="24"/>
        </w:rPr>
        <w:t>1080*720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像素的上传版本。</w:t>
      </w:r>
    </w:p>
    <w:p w:rsidR="002A1597" w:rsidRPr="00870106" w:rsidRDefault="002A1597" w:rsidP="002A1597">
      <w:pPr>
        <w:widowControl/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 w:rsidRPr="00870106">
        <w:rPr>
          <w:rFonts w:ascii="仿宋" w:hAnsi="仿宋" w:cs="Calibri" w:hint="eastAsia"/>
          <w:color w:val="000000"/>
          <w:kern w:val="0"/>
          <w:szCs w:val="24"/>
        </w:rPr>
        <w:t>（</w:t>
      </w:r>
      <w:r w:rsidRPr="00870106">
        <w:rPr>
          <w:rFonts w:ascii="仿宋" w:hAnsi="仿宋" w:cs="Calibri"/>
          <w:color w:val="000000"/>
          <w:kern w:val="0"/>
          <w:szCs w:val="24"/>
        </w:rPr>
        <w:t>3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）图像效果：图像不过亮、过暗；人、物移动时无拖影、耀光现象；无其它图像质量问题无加帧、</w:t>
      </w:r>
      <w:r w:rsidRPr="00870106">
        <w:rPr>
          <w:rFonts w:ascii="仿宋" w:hAnsi="仿宋" w:cs="Calibri"/>
          <w:color w:val="000000"/>
          <w:kern w:val="0"/>
          <w:szCs w:val="24"/>
        </w:rPr>
        <w:t>无黑场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等</w:t>
      </w:r>
      <w:r w:rsidRPr="00870106">
        <w:rPr>
          <w:rFonts w:ascii="仿宋" w:hAnsi="仿宋" w:cs="Calibri"/>
          <w:color w:val="000000"/>
          <w:kern w:val="0"/>
          <w:szCs w:val="24"/>
        </w:rPr>
        <w:t>失误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。</w:t>
      </w:r>
    </w:p>
    <w:p w:rsidR="002A1597" w:rsidRPr="00870106" w:rsidRDefault="002A1597" w:rsidP="002A1597">
      <w:pPr>
        <w:pBdr>
          <w:top w:val="nil"/>
          <w:left w:val="nil"/>
          <w:bottom w:val="nil"/>
          <w:right w:val="nil"/>
          <w:between w:val="nil"/>
          <w:bar w:val="nil"/>
        </w:pBdr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 w:rsidRPr="00870106">
        <w:rPr>
          <w:rFonts w:ascii="仿宋" w:hAnsi="仿宋" w:cs="Calibri" w:hint="eastAsia"/>
          <w:color w:val="000000"/>
          <w:kern w:val="0"/>
          <w:szCs w:val="24"/>
        </w:rPr>
        <w:t>（</w:t>
      </w:r>
      <w:r w:rsidRPr="00870106">
        <w:rPr>
          <w:rFonts w:ascii="仿宋" w:hAnsi="仿宋" w:cs="Calibri"/>
          <w:color w:val="000000"/>
          <w:kern w:val="0"/>
          <w:szCs w:val="24"/>
        </w:rPr>
        <w:t>4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）音频效果：声音和画面同步声音无明显失真、无明显噪音、回声或其它杂音，无音量忽大忽小现象，伴音清晰、饱满、圆润，解说声与现场声无明显比例失调，解说声与背景音乐无明显比例失调。</w:t>
      </w:r>
    </w:p>
    <w:p w:rsidR="002A1597" w:rsidRPr="00870106" w:rsidRDefault="002A1597" w:rsidP="002A1597">
      <w:pPr>
        <w:pBdr>
          <w:top w:val="nil"/>
          <w:left w:val="nil"/>
          <w:bottom w:val="nil"/>
          <w:right w:val="nil"/>
          <w:between w:val="nil"/>
          <w:bar w:val="nil"/>
        </w:pBdr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 w:rsidRPr="00870106">
        <w:rPr>
          <w:rFonts w:ascii="仿宋" w:hAnsi="仿宋" w:cs="Calibri" w:hint="eastAsia"/>
          <w:color w:val="000000"/>
          <w:kern w:val="0"/>
          <w:szCs w:val="24"/>
        </w:rPr>
        <w:t>（</w:t>
      </w:r>
      <w:r w:rsidRPr="00870106">
        <w:rPr>
          <w:rFonts w:ascii="仿宋" w:hAnsi="仿宋" w:cs="Calibri"/>
          <w:color w:val="000000"/>
          <w:kern w:val="0"/>
          <w:szCs w:val="24"/>
        </w:rPr>
        <w:t>5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）视频剪辑</w:t>
      </w:r>
      <w:r w:rsidRPr="00870106">
        <w:rPr>
          <w:rFonts w:ascii="仿宋" w:hAnsi="仿宋" w:cs="Calibri"/>
          <w:color w:val="000000"/>
          <w:kern w:val="0"/>
          <w:szCs w:val="24"/>
        </w:rPr>
        <w:t>：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剪辑衔接自然，无空白帧，画面节奏顺畅。</w:t>
      </w:r>
    </w:p>
    <w:p w:rsidR="002A1597" w:rsidRPr="00870106" w:rsidRDefault="002A1597" w:rsidP="002A1597">
      <w:pPr>
        <w:pBdr>
          <w:top w:val="nil"/>
          <w:left w:val="nil"/>
          <w:bottom w:val="nil"/>
          <w:right w:val="nil"/>
          <w:between w:val="nil"/>
          <w:bar w:val="nil"/>
        </w:pBdr>
        <w:adjustRightInd w:val="0"/>
        <w:spacing w:line="400" w:lineRule="exact"/>
        <w:ind w:firstLineChars="200" w:firstLine="480"/>
        <w:rPr>
          <w:rFonts w:ascii="仿宋" w:hAnsi="仿宋" w:cs="Calibri"/>
          <w:color w:val="000000"/>
          <w:kern w:val="0"/>
          <w:szCs w:val="24"/>
        </w:rPr>
      </w:pPr>
      <w:r w:rsidRPr="00870106">
        <w:rPr>
          <w:rFonts w:ascii="仿宋" w:hAnsi="仿宋" w:cs="Calibri" w:hint="eastAsia"/>
          <w:color w:val="000000"/>
          <w:kern w:val="0"/>
          <w:szCs w:val="24"/>
        </w:rPr>
        <w:t>（</w:t>
      </w:r>
      <w:r w:rsidRPr="00870106">
        <w:rPr>
          <w:rFonts w:ascii="仿宋" w:hAnsi="仿宋" w:cs="Calibri"/>
          <w:color w:val="000000"/>
          <w:kern w:val="0"/>
          <w:szCs w:val="24"/>
        </w:rPr>
        <w:t>6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）视频</w:t>
      </w:r>
      <w:r w:rsidRPr="00870106">
        <w:rPr>
          <w:rFonts w:ascii="仿宋" w:hAnsi="仿宋" w:cs="Calibri"/>
          <w:color w:val="000000"/>
          <w:kern w:val="0"/>
          <w:szCs w:val="24"/>
        </w:rPr>
        <w:t>logo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：视频的相应位置根据需求只能添加课程所属院校、机构或课程内容统一设计</w:t>
      </w:r>
      <w:r w:rsidRPr="00870106">
        <w:rPr>
          <w:rFonts w:ascii="仿宋" w:hAnsi="仿宋" w:cs="Calibri"/>
          <w:color w:val="000000"/>
          <w:kern w:val="0"/>
          <w:szCs w:val="24"/>
        </w:rPr>
        <w:t>logo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标志，不能添加制作公司名称和</w:t>
      </w:r>
      <w:r w:rsidRPr="00870106">
        <w:rPr>
          <w:rFonts w:ascii="仿宋" w:hAnsi="仿宋" w:cs="Calibri"/>
          <w:color w:val="000000"/>
          <w:kern w:val="0"/>
          <w:szCs w:val="24"/>
        </w:rPr>
        <w:t>logo</w:t>
      </w:r>
      <w:r w:rsidRPr="00870106">
        <w:rPr>
          <w:rFonts w:ascii="仿宋" w:hAnsi="仿宋" w:cs="Calibri" w:hint="eastAsia"/>
          <w:color w:val="000000"/>
          <w:kern w:val="0"/>
          <w:szCs w:val="24"/>
        </w:rPr>
        <w:t>，表示应明显、且不影响正常视频内容。</w:t>
      </w:r>
    </w:p>
    <w:p w:rsidR="002A1597" w:rsidRPr="00870106" w:rsidRDefault="002A1597" w:rsidP="002A1597">
      <w:pPr>
        <w:pStyle w:val="a7"/>
        <w:spacing w:line="400" w:lineRule="exact"/>
        <w:rPr>
          <w:rFonts w:ascii="仿宋" w:eastAsia="仿宋" w:hAnsi="仿宋" w:cs="Calibri"/>
          <w:b/>
          <w:kern w:val="0"/>
          <w:bdr w:val="none" w:sz="0" w:space="0" w:color="auto"/>
          <w:lang w:eastAsia="zh-CN"/>
        </w:rPr>
      </w:pPr>
      <w:r w:rsidRPr="00870106">
        <w:rPr>
          <w:rFonts w:ascii="仿宋" w:eastAsia="仿宋" w:hAnsi="仿宋" w:cs="Calibri" w:hint="eastAsia"/>
          <w:b/>
          <w:kern w:val="0"/>
          <w:bdr w:val="none" w:sz="0" w:space="0" w:color="auto"/>
          <w:lang w:eastAsia="zh-CN"/>
        </w:rPr>
        <w:t>后期要求</w:t>
      </w:r>
    </w:p>
    <w:p w:rsidR="002A1597" w:rsidRPr="00870106" w:rsidRDefault="002A1597" w:rsidP="002A1597">
      <w:pPr>
        <w:pBdr>
          <w:top w:val="nil"/>
          <w:left w:val="nil"/>
          <w:bottom w:val="nil"/>
          <w:right w:val="nil"/>
          <w:between w:val="nil"/>
          <w:bar w:val="nil"/>
        </w:pBdr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8D2C12">
        <w:rPr>
          <w:rFonts w:ascii="Times New Roman" w:hAnsi="Times New Roman" w:cs="Times New Roman"/>
          <w:color w:val="000000"/>
          <w:szCs w:val="24"/>
          <w:u w:color="000000"/>
          <w:bdr w:val="nil"/>
        </w:rPr>
        <w:t>1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）整体</w:t>
      </w:r>
      <w:r w:rsidRPr="008D2C12">
        <w:rPr>
          <w:rFonts w:ascii="Times New Roman" w:hAnsi="Times New Roman" w:cs="Times New Roman"/>
          <w:color w:val="000000"/>
          <w:szCs w:val="24"/>
          <w:u w:color="000000"/>
          <w:bdr w:val="nil"/>
        </w:rPr>
        <w:t>要求：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画面中教师以中景和近景为主，要求人物和板书（或其他画面元素）同样清晰，不采用无教师形象的全程板书或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PPT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配音。录像环境应光线充足、安静，教师衣着整洁，讲话清晰，板书清楚。</w:t>
      </w:r>
    </w:p>
    <w:p w:rsidR="002A1597" w:rsidRPr="008D2C12" w:rsidRDefault="002A1597" w:rsidP="002A1597">
      <w:pPr>
        <w:pBdr>
          <w:top w:val="nil"/>
          <w:left w:val="nil"/>
          <w:bottom w:val="nil"/>
          <w:right w:val="nil"/>
          <w:between w:val="nil"/>
          <w:bar w:val="nil"/>
        </w:pBdr>
        <w:spacing w:line="400" w:lineRule="exact"/>
        <w:ind w:firstLineChars="200" w:firstLine="480"/>
        <w:rPr>
          <w:rFonts w:ascii="Times New Roman" w:hAnsi="Times New Roman" w:cs="Times New Roman"/>
          <w:color w:val="000000"/>
          <w:szCs w:val="24"/>
          <w:u w:color="000000"/>
          <w:bdr w:val="nil"/>
        </w:rPr>
      </w:pP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8D2C12">
        <w:rPr>
          <w:rFonts w:ascii="Times New Roman" w:hAnsi="Times New Roman" w:cs="Times New Roman"/>
          <w:color w:val="000000"/>
          <w:szCs w:val="24"/>
          <w:u w:color="000000"/>
          <w:bdr w:val="nil"/>
        </w:rPr>
        <w:t>2</w:t>
      </w:r>
      <w:r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）视频语言：尊重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原有语意表达，不能做任何近义词替换及句子结构、语序的变化和修正；口语化（即口头禅）内容，有感情色彩、表示疑问的必须保留；不表示连续动作的短重复可缺省；词义重复只保留一个；表示连续动作的短重复需保留。</w:t>
      </w:r>
    </w:p>
    <w:p w:rsidR="002A1597" w:rsidRPr="00145359" w:rsidRDefault="002A1597" w:rsidP="002A1597">
      <w:pPr>
        <w:pBdr>
          <w:top w:val="nil"/>
          <w:left w:val="nil"/>
          <w:bottom w:val="nil"/>
          <w:right w:val="nil"/>
          <w:between w:val="nil"/>
          <w:bar w:val="nil"/>
        </w:pBdr>
        <w:spacing w:line="400" w:lineRule="exact"/>
        <w:ind w:firstLineChars="200" w:firstLine="480"/>
        <w:rPr>
          <w:rFonts w:ascii="仿宋" w:hAnsi="仿宋" w:cs="宋体"/>
          <w:szCs w:val="24"/>
        </w:rPr>
      </w:pP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（</w:t>
      </w:r>
      <w:r w:rsidRPr="008D2C12">
        <w:rPr>
          <w:rFonts w:ascii="Times New Roman" w:hAnsi="Times New Roman" w:cs="Times New Roman"/>
          <w:color w:val="000000"/>
          <w:szCs w:val="24"/>
          <w:u w:color="000000"/>
          <w:bdr w:val="nil"/>
        </w:rPr>
        <w:t>3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）视频片头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/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片尾（视频必须带有）：片头和片尾的总长要求控制在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10</w:t>
      </w:r>
      <w:r w:rsidRPr="008D2C12">
        <w:rPr>
          <w:rFonts w:ascii="Times New Roman" w:hAnsi="Times New Roman" w:cs="Times New Roman" w:hint="eastAsia"/>
          <w:color w:val="000000"/>
          <w:szCs w:val="24"/>
          <w:u w:color="000000"/>
          <w:bdr w:val="nil"/>
        </w:rPr>
        <w:t>秒以内。</w:t>
      </w:r>
    </w:p>
    <w:p w:rsidR="006F1645" w:rsidRPr="002A1597" w:rsidRDefault="006F1645">
      <w:bookmarkStart w:id="0" w:name="_GoBack"/>
      <w:bookmarkEnd w:id="0"/>
    </w:p>
    <w:sectPr w:rsidR="006F1645" w:rsidRPr="002A1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30F" w:rsidRDefault="00F1730F" w:rsidP="002A1597">
      <w:pPr>
        <w:spacing w:line="240" w:lineRule="auto"/>
      </w:pPr>
      <w:r>
        <w:separator/>
      </w:r>
    </w:p>
  </w:endnote>
  <w:endnote w:type="continuationSeparator" w:id="0">
    <w:p w:rsidR="00F1730F" w:rsidRDefault="00F1730F" w:rsidP="002A15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30F" w:rsidRDefault="00F1730F" w:rsidP="002A1597">
      <w:pPr>
        <w:spacing w:line="240" w:lineRule="auto"/>
      </w:pPr>
      <w:r>
        <w:separator/>
      </w:r>
    </w:p>
  </w:footnote>
  <w:footnote w:type="continuationSeparator" w:id="0">
    <w:p w:rsidR="00F1730F" w:rsidRDefault="00F1730F" w:rsidP="002A159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33"/>
    <w:rsid w:val="002A1597"/>
    <w:rsid w:val="005D7733"/>
    <w:rsid w:val="006F1645"/>
    <w:rsid w:val="00BC59BC"/>
    <w:rsid w:val="00F1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6132D0-117D-4CD5-9D0A-9E9B4D476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597"/>
    <w:pPr>
      <w:widowControl w:val="0"/>
      <w:spacing w:line="360" w:lineRule="auto"/>
      <w:jc w:val="both"/>
    </w:pPr>
    <w:rPr>
      <w:rFonts w:eastAsia="仿宋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Theme="minorEastAsia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A15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159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eastAsiaTheme="minorEastAsia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A1597"/>
    <w:rPr>
      <w:sz w:val="18"/>
      <w:szCs w:val="18"/>
    </w:rPr>
  </w:style>
  <w:style w:type="paragraph" w:customStyle="1" w:styleId="1">
    <w:name w:val="列出段落1"/>
    <w:rsid w:val="002A159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420"/>
      <w:jc w:val="both"/>
    </w:pPr>
    <w:rPr>
      <w:rFonts w:ascii="Times New Roman" w:eastAsia="Arial Unicode MS" w:hAnsi="Arial Unicode MS" w:cs="Arial Unicode MS"/>
      <w:color w:val="000000"/>
      <w:szCs w:val="21"/>
      <w:u w:color="000000"/>
      <w:bdr w:val="nil"/>
    </w:rPr>
  </w:style>
  <w:style w:type="paragraph" w:styleId="a7">
    <w:name w:val="No Spacing"/>
    <w:uiPriority w:val="1"/>
    <w:qFormat/>
    <w:rsid w:val="002A1597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秦苗</dc:creator>
  <cp:keywords/>
  <dc:description/>
  <cp:lastModifiedBy>秦苗</cp:lastModifiedBy>
  <cp:revision>2</cp:revision>
  <dcterms:created xsi:type="dcterms:W3CDTF">2019-03-29T02:24:00Z</dcterms:created>
  <dcterms:modified xsi:type="dcterms:W3CDTF">2019-03-29T02:24:00Z</dcterms:modified>
</cp:coreProperties>
</file>